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370E2" w14:textId="67548C35" w:rsidR="00AB3A8B" w:rsidRPr="00776B97" w:rsidRDefault="00AB3A8B" w:rsidP="00DB2B88">
      <w:pPr>
        <w:spacing w:line="276" w:lineRule="auto"/>
        <w:jc w:val="center"/>
        <w:rPr>
          <w:rFonts w:ascii="Times New Roman" w:hAnsi="Times New Roman"/>
          <w:b/>
          <w:lang w:val="lt-LT"/>
        </w:rPr>
      </w:pPr>
      <w:r w:rsidRPr="00776B97">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776B97" w:rsidRDefault="00AB3A8B" w:rsidP="00F60819">
      <w:pPr>
        <w:jc w:val="center"/>
        <w:rPr>
          <w:rFonts w:ascii="Times New Roman" w:hAnsi="Times New Roman"/>
          <w:b/>
          <w:lang w:val="lt-LT"/>
        </w:rPr>
      </w:pPr>
      <w:r w:rsidRPr="00776B97">
        <w:rPr>
          <w:rFonts w:ascii="Times New Roman" w:hAnsi="Times New Roman"/>
          <w:b/>
          <w:lang w:val="lt-LT"/>
        </w:rPr>
        <w:t>ANYKŠČIŲ RAJONO SAVIVALDYBĖS</w:t>
      </w:r>
    </w:p>
    <w:p w14:paraId="6639AC11" w14:textId="77777777" w:rsidR="00AB3A8B" w:rsidRPr="00776B97" w:rsidRDefault="00AB3A8B" w:rsidP="00F60819">
      <w:pPr>
        <w:jc w:val="center"/>
        <w:rPr>
          <w:rFonts w:ascii="Times New Roman" w:hAnsi="Times New Roman"/>
          <w:b/>
          <w:lang w:val="lt-LT"/>
        </w:rPr>
      </w:pPr>
      <w:r w:rsidRPr="00776B97">
        <w:rPr>
          <w:rFonts w:ascii="Times New Roman" w:hAnsi="Times New Roman"/>
          <w:b/>
          <w:lang w:val="lt-LT"/>
        </w:rPr>
        <w:t>TARYBA</w:t>
      </w:r>
    </w:p>
    <w:p w14:paraId="4D8B012F" w14:textId="77777777" w:rsidR="00AB3A8B" w:rsidRPr="00776B97" w:rsidRDefault="00AB3A8B" w:rsidP="00F60819">
      <w:pPr>
        <w:jc w:val="center"/>
        <w:rPr>
          <w:rFonts w:ascii="Times New Roman" w:hAnsi="Times New Roman"/>
          <w:b/>
          <w:lang w:val="lt-LT"/>
        </w:rPr>
      </w:pPr>
    </w:p>
    <w:p w14:paraId="68B94F53" w14:textId="77777777" w:rsidR="00AB3A8B" w:rsidRPr="00776B97" w:rsidRDefault="00AB3A8B" w:rsidP="00F60819">
      <w:pPr>
        <w:jc w:val="center"/>
        <w:rPr>
          <w:rFonts w:ascii="Times New Roman" w:hAnsi="Times New Roman"/>
          <w:b/>
          <w:lang w:val="lt-LT"/>
        </w:rPr>
      </w:pPr>
      <w:r w:rsidRPr="00776B97">
        <w:rPr>
          <w:rFonts w:ascii="Times New Roman" w:hAnsi="Times New Roman"/>
          <w:b/>
          <w:lang w:val="lt-LT"/>
        </w:rPr>
        <w:t>SPRENDIMAS</w:t>
      </w:r>
    </w:p>
    <w:p w14:paraId="2FC51A08" w14:textId="21342898" w:rsidR="00AB3A8B" w:rsidRPr="00776B97" w:rsidRDefault="00AB3A8B" w:rsidP="00F60819">
      <w:pPr>
        <w:jc w:val="center"/>
        <w:rPr>
          <w:rFonts w:ascii="Times New Roman" w:hAnsi="Times New Roman"/>
          <w:b/>
          <w:lang w:val="lt-LT"/>
        </w:rPr>
      </w:pPr>
      <w:r w:rsidRPr="00776B97">
        <w:rPr>
          <w:rFonts w:ascii="Times New Roman" w:hAnsi="Times New Roman"/>
          <w:b/>
          <w:caps/>
          <w:lang w:val="lt-LT"/>
        </w:rPr>
        <w:fldChar w:fldCharType="begin"/>
      </w:r>
      <w:r w:rsidRPr="00776B97">
        <w:rPr>
          <w:rFonts w:ascii="Times New Roman" w:hAnsi="Times New Roman"/>
          <w:b/>
          <w:caps/>
          <w:lang w:val="lt-LT"/>
        </w:rPr>
        <w:instrText xml:space="preserve"> FILLIN "Pavadinimas" \* MERGEFORMAT </w:instrText>
      </w:r>
      <w:r w:rsidRPr="00776B97">
        <w:rPr>
          <w:rFonts w:ascii="Times New Roman" w:hAnsi="Times New Roman"/>
          <w:b/>
          <w:caps/>
          <w:lang w:val="lt-LT"/>
        </w:rPr>
        <w:fldChar w:fldCharType="separate"/>
      </w:r>
      <w:r w:rsidRPr="00776B97">
        <w:rPr>
          <w:rFonts w:ascii="Times New Roman" w:hAnsi="Times New Roman"/>
          <w:b/>
          <w:caps/>
          <w:lang w:val="lt-LT"/>
        </w:rPr>
        <w:t xml:space="preserve">DĖl </w:t>
      </w:r>
      <w:r w:rsidRPr="00776B97">
        <w:rPr>
          <w:rFonts w:ascii="Times New Roman" w:hAnsi="Times New Roman"/>
          <w:b/>
          <w:lang w:val="lt-LT"/>
        </w:rPr>
        <w:fldChar w:fldCharType="end"/>
      </w:r>
      <w:r w:rsidR="00A034AB" w:rsidRPr="00776B97">
        <w:rPr>
          <w:rFonts w:ascii="Times New Roman" w:hAnsi="Times New Roman"/>
          <w:b/>
          <w:lang w:val="lt-LT"/>
        </w:rPr>
        <w:t xml:space="preserve"> </w:t>
      </w:r>
      <w:r w:rsidR="009D1C13" w:rsidRPr="00776B97">
        <w:rPr>
          <w:rFonts w:ascii="Times New Roman" w:hAnsi="Times New Roman"/>
          <w:b/>
          <w:lang w:val="lt-LT"/>
        </w:rPr>
        <w:t>PRITARIMO</w:t>
      </w:r>
      <w:r w:rsidR="009D1C13" w:rsidRPr="00776B97">
        <w:rPr>
          <w:rFonts w:ascii="Times New Roman" w:hAnsi="Times New Roman"/>
          <w:b/>
          <w:color w:val="FF0000"/>
          <w:lang w:val="lt-LT"/>
        </w:rPr>
        <w:t xml:space="preserve"> </w:t>
      </w:r>
      <w:r w:rsidR="00711967" w:rsidRPr="00776B97">
        <w:rPr>
          <w:rFonts w:ascii="Times New Roman" w:hAnsi="Times New Roman"/>
          <w:b/>
          <w:lang w:val="lt-LT"/>
        </w:rPr>
        <w:t xml:space="preserve">ANYKŠČIŲ RAJONO SAVIVALDYBĖS </w:t>
      </w:r>
      <w:r w:rsidR="00667ABF" w:rsidRPr="00776B97">
        <w:rPr>
          <w:rFonts w:ascii="Times New Roman" w:hAnsi="Times New Roman"/>
          <w:b/>
          <w:lang w:val="lt-LT"/>
        </w:rPr>
        <w:t xml:space="preserve">KELIŲ PRIEŽIŪROS IR PLĖTROS PROGRAMOS FINANSAVIMO LĖŠOMIS FINANSUOJAMŲ SAVIVALDYBĖS AR VIEŠŲJŲ ĮSTAIGŲ, KURIŲ DALININKĖ YRA SAVIVALDYBĖ, SAVIVALDYBĖS ĮMONIŲ VALDOMŲ </w:t>
      </w:r>
      <w:r w:rsidR="00711967" w:rsidRPr="00776B97">
        <w:rPr>
          <w:rFonts w:ascii="Times New Roman" w:hAnsi="Times New Roman"/>
          <w:b/>
          <w:lang w:val="lt-LT"/>
        </w:rPr>
        <w:t>VIETINĖS REIKŠMĖS KELIŲ 202</w:t>
      </w:r>
      <w:r w:rsidR="009C2474" w:rsidRPr="00776B97">
        <w:rPr>
          <w:rFonts w:ascii="Times New Roman" w:hAnsi="Times New Roman"/>
          <w:b/>
          <w:lang w:val="lt-LT"/>
        </w:rPr>
        <w:t>6</w:t>
      </w:r>
      <w:r w:rsidR="00711967" w:rsidRPr="00776B97">
        <w:rPr>
          <w:rFonts w:ascii="Times New Roman" w:hAnsi="Times New Roman"/>
          <w:b/>
          <w:lang w:val="lt-LT"/>
        </w:rPr>
        <w:t xml:space="preserve"> METŲ OBJEKTŲ SĄRAŠUI </w:t>
      </w:r>
      <w:r w:rsidR="005B37A9" w:rsidRPr="00776B97">
        <w:rPr>
          <w:rFonts w:ascii="Times New Roman" w:hAnsi="Times New Roman"/>
          <w:b/>
          <w:lang w:val="lt-LT"/>
        </w:rPr>
        <w:t>IR ĮGALIOJIMO PASIRAŠYTI FINANSAVIMO SUTARTĮ</w:t>
      </w:r>
    </w:p>
    <w:p w14:paraId="37846977" w14:textId="77777777" w:rsidR="00AB3A8B" w:rsidRPr="00776B97" w:rsidRDefault="00AB3A8B" w:rsidP="00F60819">
      <w:pPr>
        <w:jc w:val="center"/>
        <w:rPr>
          <w:rFonts w:ascii="Times New Roman" w:hAnsi="Times New Roman"/>
          <w:b/>
          <w:lang w:val="lt-LT"/>
        </w:rPr>
      </w:pPr>
    </w:p>
    <w:p w14:paraId="6DCEDBC9" w14:textId="460128C3" w:rsidR="00AB3A8B" w:rsidRPr="00776B97" w:rsidRDefault="00AB3A8B" w:rsidP="00F60819">
      <w:pPr>
        <w:jc w:val="center"/>
        <w:rPr>
          <w:rFonts w:ascii="Times New Roman" w:hAnsi="Times New Roman"/>
          <w:lang w:val="lt-LT"/>
        </w:rPr>
      </w:pPr>
      <w:r w:rsidRPr="00776B97">
        <w:rPr>
          <w:rFonts w:ascii="Times New Roman" w:hAnsi="Times New Roman"/>
          <w:lang w:val="lt-LT"/>
        </w:rPr>
        <w:fldChar w:fldCharType="begin"/>
      </w:r>
      <w:r w:rsidRPr="00776B97">
        <w:rPr>
          <w:rFonts w:ascii="Times New Roman" w:hAnsi="Times New Roman"/>
          <w:lang w:val="lt-LT"/>
        </w:rPr>
        <w:instrText xml:space="preserve"> FILLIN "data" \* MERGEFORMAT </w:instrText>
      </w:r>
      <w:r w:rsidRPr="00776B97">
        <w:rPr>
          <w:rFonts w:ascii="Times New Roman" w:hAnsi="Times New Roman"/>
          <w:lang w:val="lt-LT"/>
        </w:rPr>
        <w:fldChar w:fldCharType="separate"/>
      </w:r>
      <w:r w:rsidRPr="00776B97">
        <w:rPr>
          <w:rFonts w:ascii="Times New Roman" w:hAnsi="Times New Roman"/>
          <w:lang w:val="lt-LT"/>
        </w:rPr>
        <w:t>20</w:t>
      </w:r>
      <w:r w:rsidR="000B546D" w:rsidRPr="00776B97">
        <w:rPr>
          <w:rFonts w:ascii="Times New Roman" w:hAnsi="Times New Roman"/>
          <w:lang w:val="lt-LT"/>
        </w:rPr>
        <w:t>2</w:t>
      </w:r>
      <w:r w:rsidR="009C2474" w:rsidRPr="00776B97">
        <w:rPr>
          <w:rFonts w:ascii="Times New Roman" w:hAnsi="Times New Roman"/>
          <w:lang w:val="lt-LT"/>
        </w:rPr>
        <w:t>6</w:t>
      </w:r>
      <w:r w:rsidRPr="00776B97">
        <w:rPr>
          <w:rFonts w:ascii="Times New Roman" w:hAnsi="Times New Roman"/>
          <w:lang w:val="lt-LT"/>
        </w:rPr>
        <w:t xml:space="preserve"> m.</w:t>
      </w:r>
      <w:r w:rsidR="007F4998" w:rsidRPr="00776B97">
        <w:rPr>
          <w:rFonts w:ascii="Times New Roman" w:hAnsi="Times New Roman"/>
          <w:lang w:val="lt-LT"/>
        </w:rPr>
        <w:t xml:space="preserve"> </w:t>
      </w:r>
      <w:r w:rsidR="00443C12" w:rsidRPr="00776B97">
        <w:rPr>
          <w:rFonts w:ascii="Times New Roman" w:hAnsi="Times New Roman"/>
          <w:lang w:val="lt-LT"/>
        </w:rPr>
        <w:t xml:space="preserve">balandžio </w:t>
      </w:r>
      <w:r w:rsidR="001D02AA" w:rsidRPr="00776B97">
        <w:rPr>
          <w:rFonts w:ascii="Times New Roman" w:hAnsi="Times New Roman"/>
          <w:lang w:val="lt-LT"/>
        </w:rPr>
        <w:t>30</w:t>
      </w:r>
      <w:r w:rsidR="00443C12" w:rsidRPr="00776B97">
        <w:rPr>
          <w:rFonts w:ascii="Times New Roman" w:hAnsi="Times New Roman"/>
          <w:lang w:val="lt-LT"/>
        </w:rPr>
        <w:t xml:space="preserve"> d</w:t>
      </w:r>
      <w:r w:rsidRPr="00776B97">
        <w:rPr>
          <w:rFonts w:ascii="Times New Roman" w:hAnsi="Times New Roman"/>
          <w:lang w:val="lt-LT"/>
        </w:rPr>
        <w:t>.</w:t>
      </w:r>
      <w:r w:rsidRPr="00776B97">
        <w:rPr>
          <w:rFonts w:ascii="Times New Roman" w:hAnsi="Times New Roman"/>
          <w:lang w:val="lt-LT"/>
        </w:rPr>
        <w:fldChar w:fldCharType="end"/>
      </w:r>
      <w:r w:rsidRPr="00776B97">
        <w:rPr>
          <w:rFonts w:ascii="Times New Roman" w:hAnsi="Times New Roman"/>
          <w:lang w:val="lt-LT"/>
        </w:rPr>
        <w:t xml:space="preserve"> Nr.</w:t>
      </w:r>
      <w:r w:rsidR="00B67A54" w:rsidRPr="00776B97">
        <w:rPr>
          <w:rFonts w:ascii="Times New Roman" w:hAnsi="Times New Roman"/>
          <w:lang w:val="lt-LT"/>
        </w:rPr>
        <w:t xml:space="preserve"> </w:t>
      </w:r>
      <w:r w:rsidRPr="00776B97">
        <w:rPr>
          <w:rFonts w:ascii="Times New Roman" w:hAnsi="Times New Roman"/>
          <w:lang w:val="lt-LT"/>
        </w:rPr>
        <w:t>1-T</w:t>
      </w:r>
      <w:r w:rsidR="009C2474" w:rsidRPr="00776B97">
        <w:rPr>
          <w:rFonts w:ascii="Times New Roman" w:hAnsi="Times New Roman"/>
          <w:lang w:val="lt-LT"/>
        </w:rPr>
        <w:t>-</w:t>
      </w:r>
      <w:r w:rsidR="001D02AA" w:rsidRPr="00776B97">
        <w:rPr>
          <w:rFonts w:ascii="Times New Roman" w:hAnsi="Times New Roman"/>
          <w:lang w:val="lt-LT"/>
        </w:rPr>
        <w:t>124</w:t>
      </w:r>
      <w:r w:rsidRPr="00776B97">
        <w:rPr>
          <w:rFonts w:ascii="Times New Roman" w:hAnsi="Times New Roman"/>
          <w:lang w:val="lt-LT"/>
        </w:rPr>
        <w:fldChar w:fldCharType="begin"/>
      </w:r>
      <w:r w:rsidRPr="00776B97">
        <w:rPr>
          <w:rFonts w:ascii="Times New Roman" w:hAnsi="Times New Roman"/>
          <w:lang w:val="lt-LT"/>
        </w:rPr>
        <w:instrText xml:space="preserve"> FILLIN "indeksas" \* MERGEFORMAT </w:instrText>
      </w:r>
      <w:r w:rsidRPr="00776B97">
        <w:rPr>
          <w:rFonts w:ascii="Times New Roman" w:hAnsi="Times New Roman"/>
          <w:lang w:val="lt-LT"/>
        </w:rPr>
        <w:fldChar w:fldCharType="end"/>
      </w:r>
    </w:p>
    <w:p w14:paraId="33D29AE4" w14:textId="25BF9C11" w:rsidR="00AB3A8B" w:rsidRPr="00776B97" w:rsidRDefault="00AB3A8B" w:rsidP="00F60819">
      <w:pPr>
        <w:jc w:val="center"/>
        <w:rPr>
          <w:rFonts w:ascii="Times New Roman" w:hAnsi="Times New Roman"/>
          <w:lang w:val="lt-LT"/>
        </w:rPr>
      </w:pPr>
      <w:r w:rsidRPr="00776B97">
        <w:rPr>
          <w:rFonts w:ascii="Times New Roman" w:hAnsi="Times New Roman"/>
          <w:lang w:val="lt-LT"/>
        </w:rPr>
        <w:t>Anykščiai</w:t>
      </w:r>
    </w:p>
    <w:p w14:paraId="02A9A209" w14:textId="77777777" w:rsidR="00F60819" w:rsidRPr="00776B97" w:rsidRDefault="00F60819" w:rsidP="00F60819">
      <w:pPr>
        <w:jc w:val="center"/>
        <w:rPr>
          <w:rFonts w:ascii="Times New Roman" w:hAnsi="Times New Roman"/>
          <w:lang w:val="lt-LT"/>
        </w:rPr>
      </w:pPr>
    </w:p>
    <w:p w14:paraId="318CF3D2" w14:textId="561C17C8" w:rsidR="00AB3A8B" w:rsidRPr="00776B97" w:rsidRDefault="00AB3A8B" w:rsidP="00F60819">
      <w:pPr>
        <w:spacing w:line="360" w:lineRule="auto"/>
        <w:ind w:firstLine="720"/>
        <w:jc w:val="both"/>
        <w:rPr>
          <w:rFonts w:ascii="Times New Roman" w:hAnsi="Times New Roman"/>
          <w:lang w:val="lt-LT"/>
        </w:rPr>
      </w:pPr>
      <w:r w:rsidRPr="00776B97">
        <w:rPr>
          <w:rFonts w:ascii="Times New Roman" w:hAnsi="Times New Roman"/>
          <w:lang w:val="lt-LT"/>
        </w:rPr>
        <w:t>Vadovaudam</w:t>
      </w:r>
      <w:r w:rsidR="009927D0" w:rsidRPr="00776B97">
        <w:rPr>
          <w:rFonts w:ascii="Times New Roman" w:hAnsi="Times New Roman"/>
          <w:lang w:val="lt-LT"/>
        </w:rPr>
        <w:t>a</w:t>
      </w:r>
      <w:r w:rsidRPr="00776B97">
        <w:rPr>
          <w:rFonts w:ascii="Times New Roman" w:hAnsi="Times New Roman"/>
          <w:lang w:val="lt-LT"/>
        </w:rPr>
        <w:t xml:space="preserve">si Lietuvos Respublikos vietos savivaldos </w:t>
      </w:r>
      <w:r w:rsidR="00F858E8" w:rsidRPr="00776B97">
        <w:rPr>
          <w:rFonts w:ascii="Times New Roman" w:hAnsi="Times New Roman"/>
          <w:lang w:val="lt-LT"/>
        </w:rPr>
        <w:t>įstatymo</w:t>
      </w:r>
      <w:r w:rsidR="00442D39" w:rsidRPr="00776B97">
        <w:rPr>
          <w:rFonts w:ascii="Times New Roman" w:hAnsi="Times New Roman"/>
          <w:szCs w:val="24"/>
          <w:lang w:val="lt-LT"/>
        </w:rPr>
        <w:t xml:space="preserve"> 6 straipsnio 32 punktu</w:t>
      </w:r>
      <w:r w:rsidR="00425109" w:rsidRPr="00776B97">
        <w:rPr>
          <w:rFonts w:ascii="Times New Roman" w:hAnsi="Times New Roman"/>
          <w:lang w:val="lt-LT"/>
        </w:rPr>
        <w:t>,</w:t>
      </w:r>
      <w:r w:rsidRPr="00776B97">
        <w:rPr>
          <w:rFonts w:ascii="Times New Roman" w:hAnsi="Times New Roman"/>
          <w:szCs w:val="24"/>
          <w:lang w:val="lt-LT"/>
        </w:rPr>
        <w:t xml:space="preserve"> </w:t>
      </w:r>
      <w:r w:rsidR="001D4B28" w:rsidRPr="00776B97">
        <w:rPr>
          <w:rFonts w:ascii="Times New Roman" w:hAnsi="Times New Roman"/>
          <w:szCs w:val="24"/>
          <w:lang w:val="lt-LT"/>
        </w:rPr>
        <w:t xml:space="preserve">16 straipsnio 1 dalimi, </w:t>
      </w:r>
      <w:r w:rsidR="0047581E" w:rsidRPr="00776B97">
        <w:rPr>
          <w:rFonts w:ascii="Times New Roman" w:hAnsi="Times New Roman"/>
          <w:szCs w:val="24"/>
          <w:lang w:val="lt-LT"/>
        </w:rPr>
        <w:t>Lietuvos Respublikos kelių įstatymo 5 straipsnio 4 dalimi</w:t>
      </w:r>
      <w:r w:rsidR="0047581E" w:rsidRPr="00776B97">
        <w:rPr>
          <w:rFonts w:ascii="Times New Roman" w:hAnsi="Times New Roman"/>
          <w:lang w:val="lt-LT"/>
        </w:rPr>
        <w:t xml:space="preserve">, </w:t>
      </w:r>
      <w:r w:rsidR="00A62B0D" w:rsidRPr="00776B97">
        <w:rPr>
          <w:rFonts w:ascii="Times New Roman" w:hAnsi="Times New Roman"/>
          <w:szCs w:val="24"/>
          <w:lang w:val="lt-LT"/>
        </w:rPr>
        <w:t xml:space="preserve">Lietuvos Respublikos kelių </w:t>
      </w:r>
      <w:r w:rsidR="00CA08B3" w:rsidRPr="00776B97">
        <w:rPr>
          <w:rFonts w:ascii="Times New Roman" w:hAnsi="Times New Roman"/>
          <w:szCs w:val="24"/>
          <w:lang w:val="lt-LT"/>
        </w:rPr>
        <w:t>priežiūros ir plėtros programos finansavimo įstatymo 9 straipsnio 2 ir 8 dalimi</w:t>
      </w:r>
      <w:r w:rsidR="00603F85" w:rsidRPr="00776B97">
        <w:rPr>
          <w:rFonts w:ascii="Times New Roman" w:hAnsi="Times New Roman"/>
          <w:szCs w:val="24"/>
          <w:lang w:val="lt-LT"/>
        </w:rPr>
        <w:t>s</w:t>
      </w:r>
      <w:r w:rsidR="00CA08B3" w:rsidRPr="00776B97">
        <w:rPr>
          <w:rFonts w:ascii="Times New Roman" w:hAnsi="Times New Roman"/>
          <w:szCs w:val="24"/>
          <w:lang w:val="lt-LT"/>
        </w:rPr>
        <w:t xml:space="preserve">, </w:t>
      </w:r>
      <w:r w:rsidR="0041450F" w:rsidRPr="00776B97">
        <w:rPr>
          <w:rFonts w:ascii="Times New Roman" w:hAnsi="Times New Roman"/>
          <w:szCs w:val="24"/>
          <w:lang w:val="lt-LT"/>
        </w:rPr>
        <w:t>a</w:t>
      </w:r>
      <w:r w:rsidR="00FD5033" w:rsidRPr="00776B97">
        <w:rPr>
          <w:rFonts w:ascii="Times New Roman" w:hAnsi="Times New Roman"/>
          <w:szCs w:val="24"/>
          <w:lang w:val="lt-LT"/>
        </w:rPr>
        <w:t>kcinės</w:t>
      </w:r>
      <w:r w:rsidR="00FD5033" w:rsidRPr="00776B97">
        <w:rPr>
          <w:rFonts w:ascii="Times New Roman" w:hAnsi="Times New Roman"/>
          <w:b/>
          <w:bCs/>
          <w:szCs w:val="24"/>
          <w:lang w:val="lt-LT"/>
        </w:rPr>
        <w:t xml:space="preserve"> </w:t>
      </w:r>
      <w:r w:rsidR="00FD5033" w:rsidRPr="00776B97">
        <w:rPr>
          <w:rFonts w:ascii="Times New Roman" w:hAnsi="Times New Roman"/>
          <w:szCs w:val="24"/>
          <w:lang w:val="lt-LT"/>
        </w:rPr>
        <w:t>bendrovės</w:t>
      </w:r>
      <w:r w:rsidR="00AC540A" w:rsidRPr="00776B97">
        <w:rPr>
          <w:rFonts w:ascii="Times New Roman" w:hAnsi="Times New Roman"/>
          <w:szCs w:val="24"/>
          <w:lang w:val="lt-LT"/>
        </w:rPr>
        <w:t xml:space="preserve"> </w:t>
      </w:r>
      <w:r w:rsidR="000653FD" w:rsidRPr="00776B97">
        <w:rPr>
          <w:rFonts w:ascii="Times New Roman" w:hAnsi="Times New Roman"/>
          <w:szCs w:val="24"/>
          <w:lang w:val="lt-LT"/>
        </w:rPr>
        <w:t xml:space="preserve"> „</w:t>
      </w:r>
      <w:r w:rsidR="00C80BF7" w:rsidRPr="00776B97">
        <w:rPr>
          <w:rFonts w:ascii="Times New Roman" w:hAnsi="Times New Roman"/>
          <w:szCs w:val="24"/>
          <w:lang w:val="lt-LT"/>
        </w:rPr>
        <w:t xml:space="preserve">Via Lietuva“ </w:t>
      </w:r>
      <w:r w:rsidR="00FD5033" w:rsidRPr="00776B97">
        <w:rPr>
          <w:rFonts w:ascii="Times New Roman" w:hAnsi="Times New Roman"/>
          <w:szCs w:val="24"/>
          <w:lang w:val="lt-LT"/>
        </w:rPr>
        <w:t>generalinio</w:t>
      </w:r>
      <w:r w:rsidR="00AC540A" w:rsidRPr="00776B97">
        <w:rPr>
          <w:rFonts w:ascii="Times New Roman" w:hAnsi="Times New Roman"/>
          <w:szCs w:val="24"/>
          <w:lang w:val="lt-LT"/>
        </w:rPr>
        <w:t xml:space="preserve"> </w:t>
      </w:r>
      <w:r w:rsidR="00476DB8" w:rsidRPr="00776B97">
        <w:rPr>
          <w:rFonts w:ascii="Times New Roman" w:hAnsi="Times New Roman"/>
          <w:szCs w:val="24"/>
          <w:lang w:val="lt-LT"/>
        </w:rPr>
        <w:t>direktoriaus 202</w:t>
      </w:r>
      <w:r w:rsidR="005D21B1" w:rsidRPr="00776B97">
        <w:rPr>
          <w:rFonts w:ascii="Times New Roman" w:hAnsi="Times New Roman"/>
          <w:szCs w:val="24"/>
          <w:lang w:val="lt-LT"/>
        </w:rPr>
        <w:t>6</w:t>
      </w:r>
      <w:r w:rsidR="00476DB8" w:rsidRPr="00776B97">
        <w:rPr>
          <w:rFonts w:ascii="Times New Roman" w:hAnsi="Times New Roman"/>
          <w:szCs w:val="24"/>
          <w:lang w:val="lt-LT"/>
        </w:rPr>
        <w:t xml:space="preserve"> m. </w:t>
      </w:r>
      <w:r w:rsidR="00425F44" w:rsidRPr="00776B97">
        <w:rPr>
          <w:rFonts w:ascii="Times New Roman" w:hAnsi="Times New Roman"/>
          <w:szCs w:val="24"/>
          <w:lang w:val="lt-LT"/>
        </w:rPr>
        <w:t>kovo</w:t>
      </w:r>
      <w:r w:rsidR="00476DB8" w:rsidRPr="00776B97">
        <w:rPr>
          <w:rFonts w:ascii="Times New Roman" w:hAnsi="Times New Roman"/>
          <w:szCs w:val="24"/>
          <w:lang w:val="lt-LT"/>
        </w:rPr>
        <w:t xml:space="preserve"> </w:t>
      </w:r>
      <w:r w:rsidR="005D21B1" w:rsidRPr="00776B97">
        <w:rPr>
          <w:rFonts w:ascii="Times New Roman" w:hAnsi="Times New Roman"/>
          <w:szCs w:val="24"/>
          <w:lang w:val="lt-LT"/>
        </w:rPr>
        <w:t>31</w:t>
      </w:r>
      <w:r w:rsidR="00476DB8" w:rsidRPr="00776B97">
        <w:rPr>
          <w:rFonts w:ascii="Times New Roman" w:hAnsi="Times New Roman"/>
          <w:szCs w:val="24"/>
          <w:lang w:val="lt-LT"/>
        </w:rPr>
        <w:t xml:space="preserve"> d.</w:t>
      </w:r>
      <w:r w:rsidR="000B1EB4" w:rsidRPr="00776B97">
        <w:rPr>
          <w:rFonts w:ascii="Times New Roman" w:hAnsi="Times New Roman"/>
          <w:szCs w:val="24"/>
          <w:lang w:val="lt-LT"/>
        </w:rPr>
        <w:t xml:space="preserve"> </w:t>
      </w:r>
      <w:r w:rsidR="00B00406" w:rsidRPr="00776B97">
        <w:rPr>
          <w:rFonts w:ascii="Times New Roman" w:hAnsi="Times New Roman"/>
          <w:szCs w:val="24"/>
          <w:lang w:val="lt-LT"/>
        </w:rPr>
        <w:t>įsakymo Nr.</w:t>
      </w:r>
      <w:r w:rsidR="000D462C" w:rsidRPr="00776B97">
        <w:rPr>
          <w:rFonts w:ascii="Times New Roman" w:hAnsi="Times New Roman"/>
          <w:szCs w:val="24"/>
          <w:lang w:val="lt-LT"/>
        </w:rPr>
        <w:t xml:space="preserve"> </w:t>
      </w:r>
      <w:r w:rsidR="00B00406" w:rsidRPr="00776B97">
        <w:rPr>
          <w:rFonts w:ascii="Times New Roman" w:hAnsi="Times New Roman"/>
          <w:szCs w:val="24"/>
          <w:lang w:val="lt-LT"/>
        </w:rPr>
        <w:t>V</w:t>
      </w:r>
      <w:r w:rsidR="00476DB8" w:rsidRPr="00776B97">
        <w:rPr>
          <w:rFonts w:ascii="Times New Roman" w:hAnsi="Times New Roman"/>
          <w:szCs w:val="24"/>
          <w:lang w:val="lt-LT"/>
        </w:rPr>
        <w:t>E</w:t>
      </w:r>
      <w:r w:rsidR="00B00406" w:rsidRPr="00776B97">
        <w:rPr>
          <w:rFonts w:ascii="Times New Roman" w:hAnsi="Times New Roman"/>
          <w:szCs w:val="24"/>
          <w:lang w:val="lt-LT"/>
        </w:rPr>
        <w:t>-</w:t>
      </w:r>
      <w:r w:rsidR="00FD5033" w:rsidRPr="00776B97">
        <w:rPr>
          <w:rFonts w:ascii="Times New Roman" w:hAnsi="Times New Roman"/>
          <w:szCs w:val="24"/>
          <w:lang w:val="lt-LT"/>
        </w:rPr>
        <w:t>2</w:t>
      </w:r>
      <w:r w:rsidR="005D21B1" w:rsidRPr="00776B97">
        <w:rPr>
          <w:rFonts w:ascii="Times New Roman" w:hAnsi="Times New Roman"/>
          <w:szCs w:val="24"/>
          <w:lang w:val="lt-LT"/>
        </w:rPr>
        <w:t>6</w:t>
      </w:r>
      <w:r w:rsidR="00425F44" w:rsidRPr="00776B97">
        <w:rPr>
          <w:rFonts w:ascii="Times New Roman" w:hAnsi="Times New Roman"/>
          <w:szCs w:val="24"/>
          <w:lang w:val="lt-LT"/>
        </w:rPr>
        <w:t>-</w:t>
      </w:r>
      <w:r w:rsidR="005D21B1" w:rsidRPr="00776B97">
        <w:rPr>
          <w:rFonts w:ascii="Times New Roman" w:hAnsi="Times New Roman"/>
          <w:szCs w:val="24"/>
          <w:lang w:val="lt-LT"/>
        </w:rPr>
        <w:t>26</w:t>
      </w:r>
      <w:r w:rsidR="00B00406" w:rsidRPr="00776B97">
        <w:rPr>
          <w:rFonts w:ascii="Times New Roman" w:hAnsi="Times New Roman"/>
          <w:szCs w:val="24"/>
          <w:lang w:val="lt-LT"/>
        </w:rPr>
        <w:t xml:space="preserve"> </w:t>
      </w:r>
      <w:r w:rsidR="000653FD" w:rsidRPr="00776B97">
        <w:rPr>
          <w:rFonts w:ascii="Times New Roman" w:hAnsi="Times New Roman"/>
          <w:szCs w:val="24"/>
          <w:lang w:val="lt-LT"/>
        </w:rPr>
        <w:t>„</w:t>
      </w:r>
      <w:r w:rsidR="00B00406" w:rsidRPr="00776B97">
        <w:rPr>
          <w:rFonts w:ascii="Times New Roman" w:hAnsi="Times New Roman"/>
          <w:szCs w:val="24"/>
          <w:lang w:val="lt-LT"/>
        </w:rPr>
        <w:t>Dėl</w:t>
      </w:r>
      <w:r w:rsidRPr="00776B97">
        <w:rPr>
          <w:szCs w:val="24"/>
          <w:lang w:val="lt-LT"/>
        </w:rPr>
        <w:t xml:space="preserve"> </w:t>
      </w:r>
      <w:r w:rsidRPr="00776B97">
        <w:rPr>
          <w:rFonts w:ascii="Times New Roman" w:hAnsi="Times New Roman"/>
          <w:lang w:val="lt-LT"/>
        </w:rPr>
        <w:t>Kelių priežiūros ir plėtros</w:t>
      </w:r>
      <w:r w:rsidR="00476DB8" w:rsidRPr="00776B97">
        <w:rPr>
          <w:rFonts w:ascii="Times New Roman" w:hAnsi="Times New Roman"/>
          <w:lang w:val="lt-LT"/>
        </w:rPr>
        <w:t xml:space="preserve"> programos finansavimo lėšų savivaldybių institucijų valdomiems vietinės reikšmės keliams paskirstymo 202</w:t>
      </w:r>
      <w:r w:rsidR="005D21B1" w:rsidRPr="00776B97">
        <w:rPr>
          <w:rFonts w:ascii="Times New Roman" w:hAnsi="Times New Roman"/>
          <w:lang w:val="lt-LT"/>
        </w:rPr>
        <w:t>6</w:t>
      </w:r>
      <w:r w:rsidR="00476DB8" w:rsidRPr="00776B97">
        <w:rPr>
          <w:rFonts w:ascii="Times New Roman" w:hAnsi="Times New Roman"/>
          <w:lang w:val="lt-LT"/>
        </w:rPr>
        <w:t xml:space="preserve"> metais“</w:t>
      </w:r>
      <w:r w:rsidRPr="00776B97">
        <w:rPr>
          <w:rFonts w:ascii="Times New Roman" w:hAnsi="Times New Roman"/>
          <w:lang w:val="lt-LT"/>
        </w:rPr>
        <w:t xml:space="preserve"> </w:t>
      </w:r>
      <w:r w:rsidR="000E614A" w:rsidRPr="00776B97">
        <w:rPr>
          <w:rFonts w:ascii="Times New Roman" w:hAnsi="Times New Roman"/>
          <w:lang w:val="lt-LT"/>
        </w:rPr>
        <w:t>1.9.2</w:t>
      </w:r>
      <w:r w:rsidR="00D43748" w:rsidRPr="00776B97">
        <w:rPr>
          <w:rFonts w:ascii="Times New Roman" w:hAnsi="Times New Roman"/>
          <w:lang w:val="lt-LT"/>
        </w:rPr>
        <w:t xml:space="preserve"> </w:t>
      </w:r>
      <w:r w:rsidR="000E614A" w:rsidRPr="00776B97">
        <w:rPr>
          <w:rFonts w:ascii="Times New Roman" w:hAnsi="Times New Roman"/>
          <w:lang w:val="lt-LT"/>
        </w:rPr>
        <w:t>papunkčiu</w:t>
      </w:r>
      <w:r w:rsidR="003D17EB" w:rsidRPr="00776B97">
        <w:rPr>
          <w:rFonts w:ascii="Times New Roman" w:hAnsi="Times New Roman"/>
          <w:lang w:val="lt-LT"/>
        </w:rPr>
        <w:t xml:space="preserve">, Anykščių rajono savivaldybės vardu sudaromų sutarčių pasirašymo tvarkos aprašo, patvirtinto Anykščių rajono savivaldybės tarybos 2020 m. vasario 27 d. sprendimu Nr. 1-TS-41 </w:t>
      </w:r>
      <w:r w:rsidR="000653FD" w:rsidRPr="00776B97">
        <w:rPr>
          <w:rFonts w:ascii="Times New Roman" w:hAnsi="Times New Roman"/>
          <w:lang w:val="lt-LT"/>
        </w:rPr>
        <w:t>„</w:t>
      </w:r>
      <w:r w:rsidR="003D17EB" w:rsidRPr="00776B97">
        <w:rPr>
          <w:rFonts w:ascii="Times New Roman" w:hAnsi="Times New Roman"/>
          <w:lang w:val="lt-LT"/>
        </w:rPr>
        <w:t xml:space="preserve">Dėl Anykščių rajono savivaldybės vardu sudaromų sutarčių pasirašymo tvarkos aprašo patvirtinimo“, </w:t>
      </w:r>
      <w:r w:rsidR="00E8146B" w:rsidRPr="00776B97">
        <w:rPr>
          <w:rFonts w:ascii="Times New Roman" w:hAnsi="Times New Roman"/>
          <w:lang w:val="lt-LT"/>
        </w:rPr>
        <w:t xml:space="preserve">3.1 papunkčiu ir </w:t>
      </w:r>
      <w:r w:rsidR="003D17EB" w:rsidRPr="00776B97">
        <w:rPr>
          <w:rFonts w:ascii="Times New Roman" w:hAnsi="Times New Roman"/>
          <w:lang w:val="lt-LT"/>
        </w:rPr>
        <w:t>7</w:t>
      </w:r>
      <w:r w:rsidR="003D17EB" w:rsidRPr="00776B97">
        <w:rPr>
          <w:rFonts w:ascii="Times New Roman" w:hAnsi="Times New Roman"/>
          <w:b/>
          <w:bCs/>
          <w:lang w:val="lt-LT"/>
        </w:rPr>
        <w:t xml:space="preserve"> </w:t>
      </w:r>
      <w:r w:rsidR="003D17EB" w:rsidRPr="00776B97">
        <w:rPr>
          <w:rFonts w:ascii="Times New Roman" w:hAnsi="Times New Roman"/>
          <w:lang w:val="lt-LT"/>
        </w:rPr>
        <w:t xml:space="preserve">punktu </w:t>
      </w:r>
      <w:r w:rsidRPr="00776B97">
        <w:rPr>
          <w:rFonts w:ascii="Times New Roman" w:hAnsi="Times New Roman"/>
          <w:lang w:val="lt-LT"/>
        </w:rPr>
        <w:t>Anykščių rajono savivaldybės taryba</w:t>
      </w:r>
      <w:r w:rsidR="00F60819" w:rsidRPr="00776B97">
        <w:rPr>
          <w:rFonts w:ascii="Times New Roman" w:hAnsi="Times New Roman"/>
          <w:lang w:val="lt-LT"/>
        </w:rPr>
        <w:t xml:space="preserve"> </w:t>
      </w:r>
      <w:r w:rsidR="00FD5033" w:rsidRPr="00776B97">
        <w:rPr>
          <w:rFonts w:ascii="Times New Roman" w:hAnsi="Times New Roman"/>
          <w:lang w:val="lt-LT"/>
        </w:rPr>
        <w:t xml:space="preserve"> </w:t>
      </w:r>
      <w:r w:rsidRPr="00776B97">
        <w:rPr>
          <w:rFonts w:ascii="Times New Roman" w:hAnsi="Times New Roman"/>
          <w:lang w:val="lt-LT"/>
        </w:rPr>
        <w:t xml:space="preserve">n u s p r e n d ž i a: </w:t>
      </w:r>
    </w:p>
    <w:p w14:paraId="077294B6" w14:textId="15976DAE" w:rsidR="00AB3A8B" w:rsidRPr="00776B97" w:rsidRDefault="00105E69" w:rsidP="00F60819">
      <w:pPr>
        <w:spacing w:line="360" w:lineRule="auto"/>
        <w:ind w:firstLine="720"/>
        <w:jc w:val="both"/>
        <w:rPr>
          <w:rFonts w:ascii="Times New Roman" w:hAnsi="Times New Roman"/>
          <w:lang w:val="lt-LT"/>
        </w:rPr>
      </w:pPr>
      <w:r w:rsidRPr="00776B97">
        <w:rPr>
          <w:rFonts w:ascii="Times New Roman" w:hAnsi="Times New Roman"/>
          <w:lang w:val="lt-LT"/>
        </w:rPr>
        <w:t>1</w:t>
      </w:r>
      <w:r w:rsidR="000D462C" w:rsidRPr="00776B97">
        <w:rPr>
          <w:rFonts w:ascii="Times New Roman" w:hAnsi="Times New Roman"/>
          <w:lang w:val="lt-LT"/>
        </w:rPr>
        <w:t xml:space="preserve">. </w:t>
      </w:r>
      <w:r w:rsidR="00AB3A8B" w:rsidRPr="00776B97">
        <w:rPr>
          <w:rFonts w:ascii="Times New Roman" w:hAnsi="Times New Roman"/>
          <w:lang w:val="lt-LT"/>
        </w:rPr>
        <w:t xml:space="preserve">Pritarti Anykščių rajono savivaldybės </w:t>
      </w:r>
      <w:r w:rsidR="00FD5033" w:rsidRPr="00776B97">
        <w:rPr>
          <w:rFonts w:ascii="Times New Roman" w:hAnsi="Times New Roman"/>
          <w:lang w:val="lt-LT"/>
        </w:rPr>
        <w:t xml:space="preserve">Kelių priežiūros ir plėtros programos </w:t>
      </w:r>
      <w:r w:rsidR="00B82AE1" w:rsidRPr="00776B97">
        <w:rPr>
          <w:rFonts w:ascii="Times New Roman" w:hAnsi="Times New Roman"/>
          <w:lang w:val="lt-LT"/>
        </w:rPr>
        <w:t xml:space="preserve">finansavimo lėšomis </w:t>
      </w:r>
      <w:r w:rsidR="00FD5033" w:rsidRPr="00776B97">
        <w:rPr>
          <w:rFonts w:ascii="Times New Roman" w:hAnsi="Times New Roman"/>
          <w:lang w:val="lt-LT"/>
        </w:rPr>
        <w:t>finans</w:t>
      </w:r>
      <w:r w:rsidR="009E38B1" w:rsidRPr="00776B97">
        <w:rPr>
          <w:rFonts w:ascii="Times New Roman" w:hAnsi="Times New Roman"/>
          <w:lang w:val="lt-LT"/>
        </w:rPr>
        <w:t>uojamų savivaldybės ar viešųjų įstaigų, kurių dalininkė yra savivaldybė, savivaldybės įmonių valdomų</w:t>
      </w:r>
      <w:r w:rsidR="00FD5033" w:rsidRPr="00776B97">
        <w:rPr>
          <w:rFonts w:ascii="Times New Roman" w:hAnsi="Times New Roman"/>
          <w:lang w:val="lt-LT"/>
        </w:rPr>
        <w:t xml:space="preserve"> </w:t>
      </w:r>
      <w:r w:rsidR="00894888" w:rsidRPr="00776B97">
        <w:rPr>
          <w:rFonts w:ascii="Times New Roman" w:hAnsi="Times New Roman"/>
          <w:lang w:val="lt-LT"/>
        </w:rPr>
        <w:t>vietinės reikšmės kelių</w:t>
      </w:r>
      <w:r w:rsidR="00A2115F" w:rsidRPr="00776B97">
        <w:rPr>
          <w:rFonts w:ascii="Times New Roman" w:hAnsi="Times New Roman"/>
          <w:lang w:val="lt-LT"/>
        </w:rPr>
        <w:t xml:space="preserve"> 202</w:t>
      </w:r>
      <w:r w:rsidR="002B7E41" w:rsidRPr="00776B97">
        <w:rPr>
          <w:rFonts w:ascii="Times New Roman" w:hAnsi="Times New Roman"/>
          <w:lang w:val="lt-LT"/>
        </w:rPr>
        <w:t>6</w:t>
      </w:r>
      <w:r w:rsidR="00A2115F" w:rsidRPr="00776B97">
        <w:rPr>
          <w:rFonts w:ascii="Times New Roman" w:hAnsi="Times New Roman"/>
          <w:lang w:val="lt-LT"/>
        </w:rPr>
        <w:t xml:space="preserve"> metų </w:t>
      </w:r>
      <w:r w:rsidR="0005417C" w:rsidRPr="00776B97">
        <w:rPr>
          <w:rFonts w:ascii="Times New Roman" w:hAnsi="Times New Roman"/>
          <w:lang w:val="lt-LT"/>
        </w:rPr>
        <w:t xml:space="preserve">objektų </w:t>
      </w:r>
      <w:r w:rsidR="00A2115F" w:rsidRPr="00776B97">
        <w:rPr>
          <w:rFonts w:ascii="Times New Roman" w:hAnsi="Times New Roman"/>
          <w:lang w:val="lt-LT"/>
        </w:rPr>
        <w:t xml:space="preserve">sąrašui </w:t>
      </w:r>
      <w:r w:rsidR="00AB3A8B" w:rsidRPr="00776B97">
        <w:rPr>
          <w:rFonts w:ascii="Times New Roman" w:hAnsi="Times New Roman"/>
          <w:lang w:val="lt-LT"/>
        </w:rPr>
        <w:t xml:space="preserve"> (pridedama). </w:t>
      </w:r>
    </w:p>
    <w:p w14:paraId="4440BD3C" w14:textId="546818FD" w:rsidR="00AB3A8B" w:rsidRPr="00776B97" w:rsidRDefault="00105E69" w:rsidP="00F60819">
      <w:pPr>
        <w:spacing w:line="360" w:lineRule="auto"/>
        <w:ind w:firstLine="720"/>
        <w:jc w:val="both"/>
        <w:rPr>
          <w:rFonts w:ascii="Times New Roman" w:hAnsi="Times New Roman"/>
          <w:lang w:val="lt-LT"/>
        </w:rPr>
      </w:pPr>
      <w:r w:rsidRPr="00776B97">
        <w:rPr>
          <w:rFonts w:ascii="Times New Roman" w:hAnsi="Times New Roman"/>
          <w:lang w:val="lt-LT"/>
        </w:rPr>
        <w:t>2</w:t>
      </w:r>
      <w:r w:rsidR="00AB3A8B" w:rsidRPr="00776B97">
        <w:rPr>
          <w:rFonts w:ascii="Times New Roman" w:hAnsi="Times New Roman"/>
          <w:lang w:val="lt-LT"/>
        </w:rPr>
        <w:t>.</w:t>
      </w:r>
      <w:r w:rsidR="00DB2B88" w:rsidRPr="00776B97">
        <w:rPr>
          <w:rFonts w:ascii="Times New Roman" w:hAnsi="Times New Roman"/>
          <w:lang w:val="lt-LT"/>
        </w:rPr>
        <w:t xml:space="preserve"> </w:t>
      </w:r>
      <w:r w:rsidR="00AB3A8B" w:rsidRPr="00776B97">
        <w:rPr>
          <w:rFonts w:ascii="Times New Roman" w:hAnsi="Times New Roman"/>
          <w:lang w:val="lt-LT"/>
        </w:rPr>
        <w:t>Įgalioti Anykščių rajono savivaldybės administracijos direktorių</w:t>
      </w:r>
      <w:r w:rsidR="00A2115F" w:rsidRPr="00776B97">
        <w:rPr>
          <w:rFonts w:ascii="Times New Roman" w:hAnsi="Times New Roman"/>
          <w:lang w:val="lt-LT"/>
        </w:rPr>
        <w:t xml:space="preserve"> </w:t>
      </w:r>
      <w:r w:rsidR="00AB3A8B" w:rsidRPr="00776B97">
        <w:rPr>
          <w:rFonts w:ascii="Times New Roman" w:hAnsi="Times New Roman"/>
          <w:lang w:val="lt-LT"/>
        </w:rPr>
        <w:t>pasirašyti finansavimo sutartį su</w:t>
      </w:r>
      <w:r w:rsidR="00AD2A5E" w:rsidRPr="00776B97">
        <w:rPr>
          <w:rFonts w:ascii="Times New Roman" w:hAnsi="Times New Roman"/>
          <w:lang w:val="lt-LT"/>
        </w:rPr>
        <w:t xml:space="preserve"> </w:t>
      </w:r>
      <w:r w:rsidR="00502FB9" w:rsidRPr="00776B97">
        <w:rPr>
          <w:rFonts w:ascii="Times New Roman" w:hAnsi="Times New Roman"/>
          <w:lang w:val="lt-LT"/>
        </w:rPr>
        <w:t>a</w:t>
      </w:r>
      <w:r w:rsidR="00731239" w:rsidRPr="00776B97">
        <w:rPr>
          <w:rFonts w:ascii="Times New Roman" w:hAnsi="Times New Roman"/>
          <w:lang w:val="lt-LT"/>
        </w:rPr>
        <w:t>kcine bendrove</w:t>
      </w:r>
      <w:r w:rsidR="00AB3A8B" w:rsidRPr="00776B97">
        <w:rPr>
          <w:rFonts w:ascii="Times New Roman" w:hAnsi="Times New Roman"/>
          <w:lang w:val="lt-LT"/>
        </w:rPr>
        <w:t xml:space="preserve"> </w:t>
      </w:r>
      <w:r w:rsidR="000653FD" w:rsidRPr="00776B97">
        <w:rPr>
          <w:rFonts w:ascii="Times New Roman" w:hAnsi="Times New Roman"/>
          <w:lang w:val="lt-LT"/>
        </w:rPr>
        <w:t>„</w:t>
      </w:r>
      <w:r w:rsidR="00AD35B4" w:rsidRPr="00776B97">
        <w:rPr>
          <w:rFonts w:ascii="Times New Roman" w:hAnsi="Times New Roman"/>
          <w:lang w:val="lt-LT"/>
        </w:rPr>
        <w:t>Via Lietuva“</w:t>
      </w:r>
      <w:r w:rsidR="00AB3A8B" w:rsidRPr="00776B97">
        <w:rPr>
          <w:rFonts w:ascii="Times New Roman" w:hAnsi="Times New Roman"/>
          <w:lang w:val="lt-LT"/>
        </w:rPr>
        <w:t xml:space="preserve"> dėl </w:t>
      </w:r>
      <w:r w:rsidR="00325C69" w:rsidRPr="00776B97">
        <w:rPr>
          <w:rFonts w:ascii="Times New Roman" w:hAnsi="Times New Roman"/>
          <w:lang w:val="lt-LT"/>
        </w:rPr>
        <w:t>1 punkte</w:t>
      </w:r>
      <w:r w:rsidR="00AB3A8B" w:rsidRPr="00776B97">
        <w:rPr>
          <w:rFonts w:ascii="Times New Roman" w:hAnsi="Times New Roman"/>
          <w:lang w:val="lt-LT"/>
        </w:rPr>
        <w:t xml:space="preserve"> </w:t>
      </w:r>
      <w:r w:rsidR="00325C69" w:rsidRPr="00776B97">
        <w:rPr>
          <w:rFonts w:ascii="Times New Roman" w:hAnsi="Times New Roman"/>
          <w:lang w:val="lt-LT"/>
        </w:rPr>
        <w:t xml:space="preserve">nurodytų </w:t>
      </w:r>
      <w:r w:rsidR="00AB3A8B" w:rsidRPr="00776B97">
        <w:rPr>
          <w:rFonts w:ascii="Times New Roman" w:hAnsi="Times New Roman"/>
          <w:lang w:val="lt-LT"/>
        </w:rPr>
        <w:t>objektų finansavimo (</w:t>
      </w:r>
      <w:r w:rsidR="00CA08B3" w:rsidRPr="00776B97">
        <w:rPr>
          <w:rFonts w:ascii="Times New Roman" w:hAnsi="Times New Roman"/>
          <w:lang w:val="lt-LT"/>
        </w:rPr>
        <w:t xml:space="preserve">sutarties projektas </w:t>
      </w:r>
      <w:r w:rsidR="00AB3A8B" w:rsidRPr="00776B97">
        <w:rPr>
          <w:rFonts w:ascii="Times New Roman" w:hAnsi="Times New Roman"/>
          <w:lang w:val="lt-LT"/>
        </w:rPr>
        <w:t>pridedama</w:t>
      </w:r>
      <w:r w:rsidR="00CA08B3" w:rsidRPr="00776B97">
        <w:rPr>
          <w:rFonts w:ascii="Times New Roman" w:hAnsi="Times New Roman"/>
          <w:lang w:val="lt-LT"/>
        </w:rPr>
        <w:t>s</w:t>
      </w:r>
      <w:r w:rsidR="00AB3A8B" w:rsidRPr="00776B97">
        <w:rPr>
          <w:rFonts w:ascii="Times New Roman" w:hAnsi="Times New Roman"/>
          <w:lang w:val="lt-LT"/>
        </w:rPr>
        <w:t xml:space="preserve">). </w:t>
      </w:r>
    </w:p>
    <w:p w14:paraId="02A88549" w14:textId="27815E30" w:rsidR="00AB3A8B" w:rsidRPr="00776B97" w:rsidRDefault="00105E69" w:rsidP="00F60819">
      <w:pPr>
        <w:spacing w:line="360" w:lineRule="auto"/>
        <w:ind w:firstLine="720"/>
        <w:jc w:val="both"/>
        <w:rPr>
          <w:rFonts w:ascii="Times New Roman" w:hAnsi="Times New Roman"/>
          <w:lang w:val="lt-LT"/>
        </w:rPr>
      </w:pPr>
      <w:r w:rsidRPr="00776B97">
        <w:rPr>
          <w:rFonts w:ascii="Times New Roman" w:hAnsi="Times New Roman"/>
          <w:lang w:val="lt-LT"/>
        </w:rPr>
        <w:t>3</w:t>
      </w:r>
      <w:r w:rsidR="00AB3A8B" w:rsidRPr="00776B97">
        <w:rPr>
          <w:rFonts w:ascii="Times New Roman" w:hAnsi="Times New Roman"/>
          <w:lang w:val="lt-LT"/>
        </w:rPr>
        <w:t xml:space="preserve">. </w:t>
      </w:r>
      <w:r w:rsidR="004F09DE" w:rsidRPr="00776B97">
        <w:rPr>
          <w:rFonts w:ascii="Times New Roman" w:hAnsi="Times New Roman"/>
          <w:lang w:val="lt-LT"/>
        </w:rPr>
        <w:t>Pavesti š</w:t>
      </w:r>
      <w:r w:rsidR="00AB3A8B" w:rsidRPr="00776B97">
        <w:rPr>
          <w:rFonts w:ascii="Times New Roman" w:hAnsi="Times New Roman"/>
          <w:lang w:val="lt-LT"/>
        </w:rPr>
        <w:t>ių objektų</w:t>
      </w:r>
      <w:r w:rsidR="00307168" w:rsidRPr="00776B97">
        <w:rPr>
          <w:rFonts w:ascii="Times New Roman" w:hAnsi="Times New Roman"/>
          <w:lang w:val="lt-LT"/>
        </w:rPr>
        <w:t xml:space="preserve"> </w:t>
      </w:r>
      <w:r w:rsidR="00E67C0F" w:rsidRPr="00776B97">
        <w:rPr>
          <w:rFonts w:ascii="Times New Roman" w:hAnsi="Times New Roman"/>
          <w:lang w:val="lt-LT"/>
        </w:rPr>
        <w:t xml:space="preserve">plėtros organizatoriaus </w:t>
      </w:r>
      <w:r w:rsidR="00AB3A8B" w:rsidRPr="00776B97">
        <w:rPr>
          <w:rFonts w:ascii="Times New Roman" w:hAnsi="Times New Roman"/>
          <w:lang w:val="lt-LT"/>
        </w:rPr>
        <w:t xml:space="preserve">funkcijas </w:t>
      </w:r>
      <w:r w:rsidR="00C818B8" w:rsidRPr="00776B97">
        <w:rPr>
          <w:rFonts w:ascii="Times New Roman" w:hAnsi="Times New Roman"/>
          <w:lang w:val="lt-LT"/>
        </w:rPr>
        <w:t>Anykščių rajono s</w:t>
      </w:r>
      <w:r w:rsidR="00AB3A8B" w:rsidRPr="00776B97">
        <w:rPr>
          <w:rFonts w:ascii="Times New Roman" w:hAnsi="Times New Roman"/>
          <w:lang w:val="lt-LT"/>
        </w:rPr>
        <w:t>avivaldybės administracijai.</w:t>
      </w:r>
    </w:p>
    <w:p w14:paraId="2AB5F66F" w14:textId="7425AAB7" w:rsidR="00E738F7" w:rsidRPr="00776B97" w:rsidRDefault="00E738F7" w:rsidP="00F60819">
      <w:pPr>
        <w:pStyle w:val="Pagrindinistekstas"/>
        <w:spacing w:after="0" w:line="360" w:lineRule="auto"/>
        <w:ind w:firstLine="720"/>
        <w:contextualSpacing/>
        <w:jc w:val="both"/>
        <w:rPr>
          <w:rFonts w:ascii="Times New Roman" w:hAnsi="Times New Roman"/>
          <w:lang w:val="lt-LT"/>
        </w:rPr>
      </w:pPr>
      <w:r w:rsidRPr="00776B97">
        <w:rPr>
          <w:rFonts w:ascii="Times New Roman" w:hAnsi="Times New Roman"/>
          <w:lang w:val="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776B97">
        <w:rPr>
          <w:rFonts w:ascii="Times New Roman" w:hAnsi="Times New Roman"/>
          <w:lang w:val="lt-LT"/>
        </w:rPr>
        <w:lastRenderedPageBreak/>
        <w:t>(Respublikos g. 62, 35158 Panevėžys) Lietuvos Respublikos administracinių bylų teisenos įstatymo nustatyta tvarka.</w:t>
      </w:r>
    </w:p>
    <w:p w14:paraId="08D7FBB3" w14:textId="77777777" w:rsidR="00DB2B88" w:rsidRPr="00776B97" w:rsidRDefault="00DB2B88" w:rsidP="00DB2B88">
      <w:pPr>
        <w:pStyle w:val="Pagrindinistekstas"/>
        <w:spacing w:after="0" w:line="276" w:lineRule="auto"/>
        <w:ind w:right="195" w:firstLine="567"/>
        <w:contextualSpacing/>
        <w:jc w:val="both"/>
        <w:rPr>
          <w:rFonts w:ascii="Times New Roman" w:hAnsi="Times New Roman"/>
          <w:lang w:val="lt-LT"/>
        </w:rPr>
      </w:pPr>
    </w:p>
    <w:p w14:paraId="424B0E15" w14:textId="77777777" w:rsidR="00425E92" w:rsidRPr="00776B97" w:rsidRDefault="00425E92" w:rsidP="00DB2B88">
      <w:pPr>
        <w:pStyle w:val="Pagrindinistekstas"/>
        <w:spacing w:after="0" w:line="276" w:lineRule="auto"/>
        <w:ind w:right="195" w:firstLine="567"/>
        <w:contextualSpacing/>
        <w:jc w:val="both"/>
        <w:rPr>
          <w:rFonts w:ascii="Times New Roman" w:hAnsi="Times New Roman"/>
          <w:lang w:val="lt-LT"/>
        </w:rPr>
      </w:pPr>
    </w:p>
    <w:p w14:paraId="21666F6A" w14:textId="70E59C69" w:rsidR="004F7D62" w:rsidRPr="00776B97" w:rsidRDefault="00AB3A8B" w:rsidP="00DB2B88">
      <w:pPr>
        <w:spacing w:line="276" w:lineRule="auto"/>
        <w:jc w:val="both"/>
        <w:rPr>
          <w:rFonts w:ascii="Times New Roman" w:hAnsi="Times New Roman"/>
          <w:lang w:val="lt-LT"/>
        </w:rPr>
      </w:pPr>
      <w:r w:rsidRPr="00776B97">
        <w:rPr>
          <w:rFonts w:ascii="Times New Roman" w:hAnsi="Times New Roman"/>
          <w:lang w:val="lt-LT"/>
        </w:rPr>
        <w:t>Meras</w:t>
      </w:r>
      <w:r w:rsidRPr="00776B97">
        <w:rPr>
          <w:rFonts w:ascii="Times New Roman" w:hAnsi="Times New Roman"/>
          <w:lang w:val="lt-LT"/>
        </w:rPr>
        <w:tab/>
      </w:r>
      <w:r w:rsidR="00425E92" w:rsidRPr="00776B97">
        <w:rPr>
          <w:rFonts w:ascii="Times New Roman" w:hAnsi="Times New Roman"/>
          <w:lang w:val="lt-LT"/>
        </w:rPr>
        <w:tab/>
      </w:r>
      <w:r w:rsidR="00425E92" w:rsidRPr="00776B97">
        <w:rPr>
          <w:rFonts w:ascii="Times New Roman" w:hAnsi="Times New Roman"/>
          <w:lang w:val="lt-LT"/>
        </w:rPr>
        <w:tab/>
      </w:r>
      <w:r w:rsidR="00425E92" w:rsidRPr="00776B97">
        <w:rPr>
          <w:rFonts w:ascii="Times New Roman" w:hAnsi="Times New Roman"/>
          <w:lang w:val="lt-LT"/>
        </w:rPr>
        <w:tab/>
      </w:r>
      <w:r w:rsidR="00425E92" w:rsidRPr="00776B97">
        <w:rPr>
          <w:rFonts w:ascii="Times New Roman" w:hAnsi="Times New Roman"/>
          <w:lang w:val="lt-LT"/>
        </w:rPr>
        <w:tab/>
      </w:r>
      <w:r w:rsidR="00425E92" w:rsidRPr="00776B97">
        <w:rPr>
          <w:rFonts w:ascii="Times New Roman" w:hAnsi="Times New Roman"/>
          <w:lang w:val="lt-LT"/>
        </w:rPr>
        <w:tab/>
      </w:r>
      <w:r w:rsidR="00D05A67" w:rsidRPr="00776B97">
        <w:rPr>
          <w:rFonts w:ascii="Times New Roman" w:hAnsi="Times New Roman"/>
          <w:lang w:val="lt-LT"/>
        </w:rPr>
        <w:t>Kęstutis Tubis</w:t>
      </w:r>
    </w:p>
    <w:p w14:paraId="4823BE9C" w14:textId="1E54320D" w:rsidR="00232B15" w:rsidRPr="00776B97" w:rsidRDefault="00232B15">
      <w:pPr>
        <w:overflowPunct/>
        <w:autoSpaceDE/>
        <w:autoSpaceDN/>
        <w:adjustRightInd/>
        <w:textAlignment w:val="auto"/>
        <w:rPr>
          <w:rFonts w:ascii="Times New Roman" w:hAnsi="Times New Roman"/>
          <w:lang w:val="lt-LT"/>
        </w:rPr>
      </w:pPr>
      <w:r w:rsidRPr="00776B97">
        <w:rPr>
          <w:rFonts w:ascii="Times New Roman" w:hAnsi="Times New Roman"/>
          <w:lang w:val="lt-LT"/>
        </w:rPr>
        <w:br w:type="page"/>
      </w:r>
    </w:p>
    <w:p w14:paraId="2B827A77" w14:textId="2D2E8B40" w:rsidR="00232B15" w:rsidRPr="00776B97" w:rsidRDefault="00232B15" w:rsidP="00776B97">
      <w:pPr>
        <w:pStyle w:val="Pagrindinistekstas"/>
        <w:spacing w:after="0"/>
        <w:jc w:val="right"/>
        <w:rPr>
          <w:b/>
          <w:sz w:val="22"/>
          <w:lang w:val="lt-LT"/>
        </w:rPr>
      </w:pPr>
      <w:r w:rsidRPr="00776B97">
        <w:rPr>
          <w:b/>
          <w:sz w:val="22"/>
          <w:lang w:val="lt-LT"/>
        </w:rPr>
        <w:lastRenderedPageBreak/>
        <w:t>(Projektas)</w:t>
      </w:r>
    </w:p>
    <w:p w14:paraId="47A0F5D5" w14:textId="77777777" w:rsidR="00232B15" w:rsidRPr="00776B97" w:rsidRDefault="00232B15" w:rsidP="00776B97">
      <w:pPr>
        <w:pStyle w:val="Pagrindinistekstas"/>
        <w:spacing w:after="0"/>
        <w:jc w:val="center"/>
        <w:rPr>
          <w:b/>
          <w:sz w:val="22"/>
          <w:lang w:val="lt-LT"/>
        </w:rPr>
      </w:pPr>
      <w:r w:rsidRPr="00776B97">
        <w:rPr>
          <w:b/>
          <w:sz w:val="22"/>
          <w:lang w:val="lt-LT"/>
        </w:rPr>
        <w:t xml:space="preserve">FINANSAVIMO SUTARTIS Nr. S - </w:t>
      </w:r>
    </w:p>
    <w:p w14:paraId="0503B49D" w14:textId="77777777" w:rsidR="00232B15" w:rsidRPr="00776B97" w:rsidRDefault="00232B15" w:rsidP="00776B97">
      <w:pPr>
        <w:pStyle w:val="Pagrindinistekstas"/>
        <w:spacing w:after="0"/>
        <w:jc w:val="center"/>
        <w:rPr>
          <w:sz w:val="22"/>
          <w:lang w:val="lt-LT"/>
        </w:rPr>
      </w:pPr>
      <w:r w:rsidRPr="00776B97">
        <w:rPr>
          <w:sz w:val="22"/>
          <w:lang w:val="lt-LT"/>
        </w:rPr>
        <w:t xml:space="preserve">2026 m.                                   d. </w:t>
      </w:r>
    </w:p>
    <w:p w14:paraId="7A34A267" w14:textId="77777777" w:rsidR="00232B15" w:rsidRPr="00776B97" w:rsidRDefault="00232B15" w:rsidP="00776B97">
      <w:pPr>
        <w:pStyle w:val="Pagrindinistekstas"/>
        <w:spacing w:after="0"/>
        <w:jc w:val="center"/>
        <w:rPr>
          <w:sz w:val="22"/>
          <w:lang w:val="lt-LT"/>
        </w:rPr>
      </w:pPr>
      <w:r w:rsidRPr="00776B97">
        <w:rPr>
          <w:sz w:val="22"/>
          <w:lang w:val="lt-LT"/>
        </w:rPr>
        <w:t>Vilnius</w:t>
      </w:r>
    </w:p>
    <w:p w14:paraId="50475289" w14:textId="77777777" w:rsidR="00232B15" w:rsidRPr="00776B97" w:rsidRDefault="00232B15" w:rsidP="00232B15">
      <w:pPr>
        <w:ind w:firstLine="567"/>
        <w:rPr>
          <w:sz w:val="22"/>
          <w:lang w:val="lt-LT"/>
        </w:rPr>
      </w:pPr>
    </w:p>
    <w:p w14:paraId="5B363B31" w14:textId="77777777" w:rsidR="00232B15" w:rsidRPr="00776B97" w:rsidRDefault="00232B15" w:rsidP="00776B97">
      <w:pPr>
        <w:pStyle w:val="Pagrindinistekstas3"/>
        <w:suppressAutoHyphens/>
        <w:spacing w:after="0" w:line="276" w:lineRule="auto"/>
        <w:ind w:firstLine="720"/>
        <w:jc w:val="both"/>
        <w:rPr>
          <w:b/>
          <w:szCs w:val="24"/>
          <w:lang w:val="lt-LT"/>
        </w:rPr>
      </w:pPr>
      <w:bookmarkStart w:id="0" w:name="_Hlk160432385"/>
      <w:r w:rsidRPr="00776B97">
        <w:rPr>
          <w:sz w:val="22"/>
          <w:szCs w:val="22"/>
          <w:lang w:val="lt-LT"/>
        </w:rPr>
        <w:t xml:space="preserve">Akcinė bendrovė „Via Lietuva“ (toliau – </w:t>
      </w:r>
      <w:bookmarkStart w:id="1" w:name="_Hlk160187163"/>
      <w:r w:rsidRPr="00776B97">
        <w:rPr>
          <w:sz w:val="22"/>
          <w:szCs w:val="22"/>
          <w:lang w:val="lt-LT"/>
        </w:rPr>
        <w:t>„Via Lietuva“</w:t>
      </w:r>
      <w:bookmarkEnd w:id="1"/>
      <w:r w:rsidRPr="00776B97">
        <w:rPr>
          <w:sz w:val="22"/>
          <w:szCs w:val="22"/>
          <w:lang w:val="lt-LT"/>
        </w:rPr>
        <w:t xml:space="preserve">), juridinio asmens kodas 188710638, kurios registruota buveinė yra Kauno g. 22-202, LT-03212 Vilnius, duomenys apie įmonę kaupiami ir saugomi Lietuvos Respublikos juridinių asmenų registre, atstovaujama šį dokumentą pasirašančio įgalioto „Via Lietuva“ darbuotojo, </w:t>
      </w:r>
      <w:r w:rsidRPr="00776B97">
        <w:rPr>
          <w:color w:val="0070C0"/>
          <w:sz w:val="22"/>
          <w:szCs w:val="22"/>
          <w:lang w:val="lt-LT"/>
        </w:rPr>
        <w:t xml:space="preserve"> </w:t>
      </w:r>
      <w:r w:rsidRPr="00776B97">
        <w:rPr>
          <w:sz w:val="22"/>
          <w:szCs w:val="22"/>
          <w:lang w:val="lt-LT"/>
        </w:rPr>
        <w:t>ir</w:t>
      </w:r>
      <w:bookmarkStart w:id="2" w:name="_Hlk160432620"/>
      <w:bookmarkEnd w:id="0"/>
      <w:r w:rsidRPr="00776B97">
        <w:rPr>
          <w:sz w:val="22"/>
          <w:szCs w:val="22"/>
          <w:lang w:val="lt-LT"/>
        </w:rPr>
        <w:t xml:space="preserve"> Anykščių rajono</w:t>
      </w:r>
      <w:r w:rsidRPr="00776B97">
        <w:rPr>
          <w:color w:val="0070C0"/>
          <w:sz w:val="22"/>
          <w:szCs w:val="22"/>
          <w:lang w:val="lt-LT"/>
        </w:rPr>
        <w:t xml:space="preserve"> </w:t>
      </w:r>
      <w:r w:rsidRPr="00776B97">
        <w:rPr>
          <w:sz w:val="22"/>
          <w:szCs w:val="22"/>
          <w:lang w:val="lt-LT"/>
        </w:rPr>
        <w:t xml:space="preserve">savivaldybės administracija (toliau – Savivaldybė), juridinio asmens kodas 18877637, kurios registruota buveinė yra J. Biliūno g. 23, LT-29111 Anykščiai duomenys apie įstaigą kaupiami ir saugomi Lietuvos Respublikos juridinių asmenų registre, atstovaujama administracijos direktorės Vilmos </w:t>
      </w:r>
      <w:proofErr w:type="spellStart"/>
      <w:r w:rsidRPr="00776B97">
        <w:rPr>
          <w:sz w:val="22"/>
          <w:szCs w:val="22"/>
          <w:lang w:val="lt-LT"/>
        </w:rPr>
        <w:t>Vilkickaitės</w:t>
      </w:r>
      <w:proofErr w:type="spellEnd"/>
      <w:r w:rsidRPr="00776B97">
        <w:rPr>
          <w:sz w:val="22"/>
          <w:szCs w:val="22"/>
          <w:lang w:val="lt-LT"/>
        </w:rPr>
        <w:t>,</w:t>
      </w:r>
      <w:r w:rsidRPr="00776B97">
        <w:rPr>
          <w:color w:val="0070C0"/>
          <w:sz w:val="22"/>
          <w:szCs w:val="22"/>
          <w:lang w:val="lt-LT"/>
        </w:rPr>
        <w:t xml:space="preserve"> </w:t>
      </w:r>
      <w:r w:rsidRPr="00776B97">
        <w:rPr>
          <w:sz w:val="22"/>
          <w:szCs w:val="22"/>
          <w:lang w:val="lt-LT"/>
        </w:rPr>
        <w:t xml:space="preserve">veikiančios pagal </w:t>
      </w:r>
      <w:r w:rsidRPr="00776B97">
        <w:rPr>
          <w:sz w:val="24"/>
          <w:szCs w:val="24"/>
          <w:lang w:val="lt-LT"/>
        </w:rPr>
        <w:t>veikiančio pagal Anykščių rajono savivaldybės tarybos 2026 m. balandžio  d. sprendimu Nr. 1-TS- ,, Dėl pritarimo Anykščių rajono savivaldybės Kelių priežiūros ir plėtros programos finansavimo lėšomis finansuojamų savivaldybės ar viešųjų įstaigų, kurių dalininkė yra savivaldybė, savivaldybės įmonių valdomų vietinės reikšmės kelių 2026 metų objektų sąrašui ir įgaliojimo pasirašyti finansavimo sutartį“</w:t>
      </w:r>
      <w:r w:rsidRPr="00776B97">
        <w:rPr>
          <w:color w:val="0070C0"/>
          <w:sz w:val="24"/>
          <w:szCs w:val="24"/>
          <w:lang w:val="lt-LT"/>
        </w:rPr>
        <w:t xml:space="preserve"> </w:t>
      </w:r>
      <w:r w:rsidRPr="00776B97">
        <w:rPr>
          <w:sz w:val="24"/>
          <w:szCs w:val="24"/>
          <w:lang w:val="lt-LT"/>
        </w:rPr>
        <w:t>suteiktus įgaliojimus</w:t>
      </w:r>
      <w:r w:rsidRPr="00776B97">
        <w:rPr>
          <w:b/>
          <w:bCs/>
          <w:sz w:val="24"/>
          <w:szCs w:val="24"/>
          <w:lang w:val="lt-LT"/>
        </w:rPr>
        <w:t xml:space="preserve"> </w:t>
      </w:r>
      <w:r w:rsidRPr="00776B97">
        <w:rPr>
          <w:sz w:val="24"/>
          <w:szCs w:val="24"/>
          <w:lang w:val="lt-LT"/>
        </w:rPr>
        <w:t xml:space="preserve"> toliau kiekviena atskirai vadinama Šalimi, o kartu – Šalimis, vadovaudamosi akcinės bendrovės „Via Lietuva“ generalinio direktoriaus 2026 m. kovo 31 d. įsakymu Nr. VE-26-26 „Dėl Kelių priežiūros ir plėtros programos finansavimo lėšų savivaldybių institucijų valdomiems vietinės reikšmės keliams paskirstymo 2026 metais“ sudarė šią finansavimo sutartį (toliau – Sutartis).</w:t>
      </w:r>
    </w:p>
    <w:bookmarkEnd w:id="2"/>
    <w:p w14:paraId="4A89B672" w14:textId="77777777" w:rsidR="00232B15" w:rsidRPr="00776B97" w:rsidRDefault="00232B15" w:rsidP="00776B97">
      <w:pPr>
        <w:pStyle w:val="Pagrindinistekstas3"/>
        <w:suppressAutoHyphens/>
        <w:spacing w:after="0"/>
        <w:ind w:firstLine="720"/>
        <w:jc w:val="center"/>
        <w:rPr>
          <w:color w:val="000000" w:themeColor="text1"/>
          <w:sz w:val="24"/>
          <w:szCs w:val="24"/>
          <w:lang w:val="lt-LT"/>
        </w:rPr>
      </w:pPr>
    </w:p>
    <w:p w14:paraId="2028FF9E" w14:textId="77777777" w:rsidR="00232B15" w:rsidRPr="00776B97" w:rsidRDefault="00232B15" w:rsidP="00776B97">
      <w:pPr>
        <w:pStyle w:val="Pagrindinistekstas3"/>
        <w:suppressAutoHyphens/>
        <w:spacing w:after="0"/>
        <w:jc w:val="center"/>
        <w:rPr>
          <w:b/>
          <w:sz w:val="22"/>
          <w:szCs w:val="22"/>
          <w:lang w:val="lt-LT"/>
        </w:rPr>
      </w:pPr>
      <w:r w:rsidRPr="00776B97">
        <w:rPr>
          <w:b/>
          <w:sz w:val="22"/>
          <w:szCs w:val="22"/>
          <w:lang w:val="lt-LT"/>
        </w:rPr>
        <w:t>I. SUTARTIES OBJEKTAS</w:t>
      </w:r>
    </w:p>
    <w:p w14:paraId="5FE31FD2" w14:textId="77777777" w:rsidR="00232B15" w:rsidRPr="00776B97" w:rsidRDefault="00232B15" w:rsidP="00776B97">
      <w:pPr>
        <w:pStyle w:val="Pagrindinistekstas3"/>
        <w:suppressAutoHyphens/>
        <w:spacing w:after="0"/>
        <w:jc w:val="center"/>
        <w:rPr>
          <w:sz w:val="22"/>
          <w:szCs w:val="22"/>
          <w:lang w:val="lt-LT"/>
        </w:rPr>
      </w:pPr>
    </w:p>
    <w:p w14:paraId="2748A9CF"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rPr>
      </w:pPr>
      <w:bookmarkStart w:id="3" w:name="_Hlk160432655"/>
      <w:r w:rsidRPr="00776B97">
        <w:rPr>
          <w:szCs w:val="24"/>
          <w:lang w:val="lt-LT"/>
        </w:rPr>
        <w:t>Sutarties objektas yra Savivaldybei skirtos Kelių priežiūros ir plėtros programos (toliau – Programa) finansavimo lėšos – valstybės biudžeto dotacijos, naudojamos pagal teisės aktų ir šios Sutarties sąlygas bei su „Via Lietuva“ suderintą savivaldybės ar viešųjų įstaigų, kurių dalininkė yra savivaldybė, savivaldybės įmonių valdomų vietinės reikšmės kelių objektų sąrašą (</w:t>
      </w:r>
      <w:r w:rsidRPr="00776B97">
        <w:rPr>
          <w:szCs w:val="24"/>
          <w:lang w:val="lt-LT" w:eastAsia="lt-LT"/>
        </w:rPr>
        <w:t xml:space="preserve">toliau – </w:t>
      </w:r>
      <w:r w:rsidRPr="00776B97">
        <w:rPr>
          <w:szCs w:val="24"/>
          <w:lang w:val="lt-LT"/>
        </w:rPr>
        <w:t xml:space="preserve">objektų sąrašas) </w:t>
      </w:r>
      <w:bookmarkStart w:id="4" w:name="_Hlk188969236"/>
      <w:r w:rsidRPr="00776B97">
        <w:rPr>
          <w:szCs w:val="24"/>
          <w:lang w:val="lt-LT"/>
        </w:rPr>
        <w:t>(Priedas Nr. 1)</w:t>
      </w:r>
      <w:bookmarkEnd w:id="4"/>
      <w:r w:rsidRPr="00776B97">
        <w:rPr>
          <w:szCs w:val="24"/>
          <w:lang w:val="lt-LT"/>
        </w:rPr>
        <w:t>.</w:t>
      </w:r>
    </w:p>
    <w:bookmarkEnd w:id="3"/>
    <w:p w14:paraId="29A740F8" w14:textId="77777777" w:rsidR="00232B15" w:rsidRPr="00776B97" w:rsidRDefault="00232B15" w:rsidP="00776B97">
      <w:pPr>
        <w:pStyle w:val="Pagrindinistekstas3"/>
        <w:suppressAutoHyphens/>
        <w:spacing w:after="0"/>
        <w:ind w:firstLine="720"/>
        <w:jc w:val="both"/>
        <w:rPr>
          <w:sz w:val="24"/>
          <w:szCs w:val="24"/>
          <w:lang w:val="lt-LT"/>
        </w:rPr>
      </w:pPr>
    </w:p>
    <w:p w14:paraId="10742A9C" w14:textId="77777777" w:rsidR="00232B15" w:rsidRPr="00776B97" w:rsidRDefault="00232B15" w:rsidP="00776B97">
      <w:pPr>
        <w:pStyle w:val="Pagrindinistekstas"/>
        <w:tabs>
          <w:tab w:val="left" w:pos="0"/>
        </w:tabs>
        <w:spacing w:after="0"/>
        <w:jc w:val="center"/>
        <w:rPr>
          <w:b/>
          <w:szCs w:val="24"/>
          <w:lang w:val="lt-LT"/>
        </w:rPr>
      </w:pPr>
      <w:r w:rsidRPr="00776B97">
        <w:rPr>
          <w:b/>
          <w:szCs w:val="24"/>
          <w:lang w:val="lt-LT"/>
        </w:rPr>
        <w:t>II. SUTARTIES SUMA</w:t>
      </w:r>
    </w:p>
    <w:p w14:paraId="53936535" w14:textId="77777777" w:rsidR="00232B15" w:rsidRPr="00776B97" w:rsidRDefault="00232B15" w:rsidP="00776B97">
      <w:pPr>
        <w:pStyle w:val="Pagrindinistekstas3"/>
        <w:suppressAutoHyphens/>
        <w:spacing w:after="0"/>
        <w:rPr>
          <w:sz w:val="24"/>
          <w:szCs w:val="24"/>
          <w:lang w:val="lt-LT"/>
        </w:rPr>
      </w:pPr>
    </w:p>
    <w:p w14:paraId="589E877B"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rPr>
      </w:pPr>
      <w:r w:rsidRPr="00776B97">
        <w:rPr>
          <w:szCs w:val="24"/>
          <w:lang w:val="lt-LT"/>
        </w:rPr>
        <w:t>Sutarties suma 2 604 300 Eur (du milijonai šeši šimtai keturi tūkstančiai trys šimtai eurų).</w:t>
      </w:r>
    </w:p>
    <w:p w14:paraId="54C062BB" w14:textId="77777777" w:rsidR="00232B15" w:rsidRPr="00776B97" w:rsidRDefault="00232B15" w:rsidP="00776B97">
      <w:pPr>
        <w:pStyle w:val="Pagrindinistekstas3"/>
        <w:suppressAutoHyphens/>
        <w:spacing w:after="0"/>
        <w:jc w:val="center"/>
        <w:rPr>
          <w:sz w:val="24"/>
          <w:szCs w:val="24"/>
          <w:lang w:val="lt-LT"/>
        </w:rPr>
      </w:pPr>
    </w:p>
    <w:p w14:paraId="73989318" w14:textId="77777777" w:rsidR="00232B15" w:rsidRPr="00776B97" w:rsidRDefault="00232B15" w:rsidP="00776B97">
      <w:pPr>
        <w:pStyle w:val="Pagrindinistekstas"/>
        <w:spacing w:after="0"/>
        <w:jc w:val="center"/>
        <w:rPr>
          <w:b/>
          <w:szCs w:val="24"/>
          <w:lang w:val="lt-LT"/>
        </w:rPr>
      </w:pPr>
      <w:bookmarkStart w:id="5" w:name="_Hlk160432806"/>
      <w:r w:rsidRPr="00776B97">
        <w:rPr>
          <w:b/>
          <w:szCs w:val="24"/>
          <w:lang w:val="lt-LT"/>
        </w:rPr>
        <w:t>III. ŠALIŲ TEISĖS IR ĮSIPAREIGOJIMAI</w:t>
      </w:r>
    </w:p>
    <w:p w14:paraId="3F5006E4" w14:textId="77777777" w:rsidR="00232B15" w:rsidRPr="00776B97" w:rsidRDefault="00232B15" w:rsidP="00776B97">
      <w:pPr>
        <w:pStyle w:val="Pagrindinistekstas3"/>
        <w:suppressAutoHyphens/>
        <w:spacing w:after="0"/>
        <w:jc w:val="center"/>
        <w:rPr>
          <w:sz w:val="24"/>
          <w:szCs w:val="24"/>
          <w:lang w:val="lt-LT"/>
        </w:rPr>
      </w:pPr>
    </w:p>
    <w:p w14:paraId="7C252660"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eastAsia="lt-LT"/>
        </w:rPr>
      </w:pPr>
      <w:r w:rsidRPr="00776B97">
        <w:rPr>
          <w:szCs w:val="24"/>
          <w:lang w:val="lt-LT"/>
        </w:rPr>
        <w:t xml:space="preserve">Vykdydamos Sutartį, Šalys vadovaujasi Lietuvos Respublikos įstatymais, Kelių priežiūros ir plėtros programos finansavimo lėšų naudojimo tvarkos aprašu, </w:t>
      </w:r>
      <w:r w:rsidRPr="00776B97">
        <w:rPr>
          <w:szCs w:val="24"/>
          <w:shd w:val="clear" w:color="auto" w:fill="FFFFFF"/>
          <w:lang w:val="lt-LT"/>
        </w:rPr>
        <w:t xml:space="preserve">patvirtintu </w:t>
      </w:r>
      <w:r w:rsidRPr="00776B97">
        <w:rPr>
          <w:szCs w:val="24"/>
          <w:lang w:val="lt-LT"/>
        </w:rPr>
        <w:t>Lietuvos Respublikos Vyriausybės 2005 m. balandžio 21 d. nutarimu Nr. 447 „</w:t>
      </w:r>
      <w:r w:rsidRPr="00776B97">
        <w:rPr>
          <w:szCs w:val="24"/>
          <w:shd w:val="clear" w:color="auto" w:fill="FFFFFF"/>
          <w:lang w:val="lt-LT"/>
        </w:rPr>
        <w:t>Dėl Lietuvos Respublikos kelių priežiūros ir plėtros programos finansavimo įstatymo įgyvendinimo“</w:t>
      </w:r>
      <w:r w:rsidRPr="00776B97">
        <w:rPr>
          <w:szCs w:val="24"/>
          <w:lang w:val="lt-LT"/>
        </w:rPr>
        <w:t xml:space="preserve">, kitais teisės aktais ir šios Sutarties sąlygomis. </w:t>
      </w:r>
      <w:r w:rsidRPr="00776B97">
        <w:rPr>
          <w:szCs w:val="24"/>
          <w:lang w:val="lt-LT" w:eastAsia="lt-LT"/>
        </w:rPr>
        <w:t xml:space="preserve">Už Programos finansavimo lėšų naudojimą, projektų, sąmatų ir techninių dokumentų rengimą, viešųjų pirkimų organizavimą, darbų kokybės kontrolę, techninę priežiūrą, </w:t>
      </w:r>
      <w:r w:rsidRPr="00776B97">
        <w:rPr>
          <w:szCs w:val="24"/>
          <w:lang w:val="lt-LT"/>
        </w:rPr>
        <w:t xml:space="preserve">statybos užbaigimo procedūrų atlikimą </w:t>
      </w:r>
      <w:r w:rsidRPr="00776B97">
        <w:rPr>
          <w:szCs w:val="24"/>
          <w:lang w:val="lt-LT" w:eastAsia="lt-LT"/>
        </w:rPr>
        <w:t>atsako Savivaldybė.</w:t>
      </w:r>
    </w:p>
    <w:p w14:paraId="383E3101"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rPr>
      </w:pPr>
      <w:r w:rsidRPr="00776B97">
        <w:rPr>
          <w:szCs w:val="24"/>
          <w:lang w:val="lt-LT"/>
        </w:rPr>
        <w:t>Savivaldybė įsipareigoja:</w:t>
      </w:r>
      <w:bookmarkStart w:id="6" w:name="part_a4f141b19bb041f6872e7d8b242a5a12"/>
      <w:bookmarkEnd w:id="6"/>
    </w:p>
    <w:p w14:paraId="44EABE3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Savivaldybės nustatyta tvarka sudaryti</w:t>
      </w:r>
      <w:r w:rsidRPr="00776B97">
        <w:rPr>
          <w:color w:val="FF0000"/>
          <w:szCs w:val="24"/>
          <w:lang w:val="lt-LT"/>
        </w:rPr>
        <w:t xml:space="preserve"> </w:t>
      </w:r>
      <w:r w:rsidRPr="00776B97">
        <w:rPr>
          <w:szCs w:val="24"/>
          <w:lang w:val="lt-LT"/>
        </w:rPr>
        <w:t>2026 metų objektų sąrašą (Priedas Nr. 1) Sutarties 2 punkte nurodytai sumai Kelių priežiūros ir plėtros programos finansavimo įstatymo 9 straipsnio 2 dalyje numatytoms veikloms, susijusioms su vietinės reikšmės keliais, finansuoti. Lėšas objektų sąraše (Priedas Nr. 1) turtui įsigyti ir einamiesiems tikslams planuoti tūkst. Eur:</w:t>
      </w:r>
    </w:p>
    <w:p w14:paraId="7C902F6D" w14:textId="77777777" w:rsidR="00232B15" w:rsidRPr="00776B97" w:rsidRDefault="00232B15" w:rsidP="00776B97">
      <w:pPr>
        <w:pStyle w:val="Pagrindinistekstas"/>
        <w:numPr>
          <w:ilvl w:val="2"/>
          <w:numId w:val="20"/>
        </w:numPr>
        <w:tabs>
          <w:tab w:val="left" w:pos="993"/>
        </w:tabs>
        <w:overflowPunct/>
        <w:autoSpaceDE/>
        <w:autoSpaceDN/>
        <w:adjustRightInd/>
        <w:spacing w:after="0"/>
        <w:ind w:left="0" w:firstLine="720"/>
        <w:jc w:val="both"/>
        <w:textAlignment w:val="auto"/>
        <w:rPr>
          <w:color w:val="000000" w:themeColor="text1"/>
          <w:szCs w:val="24"/>
          <w:lang w:val="lt-LT"/>
        </w:rPr>
      </w:pPr>
      <w:r w:rsidRPr="00776B97">
        <w:rPr>
          <w:szCs w:val="24"/>
          <w:lang w:val="lt-LT"/>
        </w:rPr>
        <w:t>sudarydama objektų sąrašą (Priedas Nr. 1), vadovautis Kelių priežiūros ir plėtros programos finansavimo įstatymo 9 straipsnio 7 dalimi</w:t>
      </w:r>
      <w:r w:rsidRPr="00776B97">
        <w:rPr>
          <w:color w:val="000000" w:themeColor="text1"/>
          <w:szCs w:val="24"/>
          <w:lang w:val="lt-LT"/>
        </w:rPr>
        <w:t xml:space="preserve">: objektų sąraše numatyti ne mažiau kaip 50 procentų Programos finansavimo lėšų turi būti naudojama – vietinės reikšmės keliams tiesti, </w:t>
      </w:r>
      <w:r w:rsidRPr="00776B97">
        <w:rPr>
          <w:color w:val="000000" w:themeColor="text1"/>
          <w:szCs w:val="24"/>
          <w:lang w:val="lt-LT"/>
        </w:rPr>
        <w:lastRenderedPageBreak/>
        <w:t>rekonstruoti ir taisyti (remontuoti), ir ne mažiau kaip 10 procentų – saugaus eismo priemonėms ir darnaus judumo priemonėms vietinės reikšmės keliuose finansuoti;</w:t>
      </w:r>
    </w:p>
    <w:p w14:paraId="42785492" w14:textId="77777777" w:rsidR="00232B15" w:rsidRPr="00776B97" w:rsidRDefault="00232B15" w:rsidP="00776B97">
      <w:pPr>
        <w:pStyle w:val="Pagrindinistekstas"/>
        <w:numPr>
          <w:ilvl w:val="2"/>
          <w:numId w:val="20"/>
        </w:numPr>
        <w:tabs>
          <w:tab w:val="left" w:pos="993"/>
        </w:tabs>
        <w:overflowPunct/>
        <w:autoSpaceDE/>
        <w:autoSpaceDN/>
        <w:adjustRightInd/>
        <w:spacing w:after="0"/>
        <w:ind w:left="0" w:firstLine="720"/>
        <w:jc w:val="both"/>
        <w:textAlignment w:val="auto"/>
        <w:rPr>
          <w:color w:val="000000" w:themeColor="text1"/>
          <w:szCs w:val="24"/>
          <w:lang w:val="lt-LT"/>
        </w:rPr>
      </w:pPr>
      <w:r w:rsidRPr="00776B97">
        <w:rPr>
          <w:szCs w:val="24"/>
          <w:lang w:val="lt-LT"/>
        </w:rPr>
        <w:t>elektroniniu paštu pateikti objektų sąrašo (Priedas Nr. 1) projektą</w:t>
      </w:r>
      <w:r w:rsidRPr="00776B97">
        <w:rPr>
          <w:color w:val="ED0000"/>
          <w:szCs w:val="24"/>
          <w:lang w:val="lt-LT"/>
        </w:rPr>
        <w:t xml:space="preserve"> </w:t>
      </w:r>
      <w:r w:rsidRPr="00776B97">
        <w:rPr>
          <w:szCs w:val="24"/>
          <w:lang w:val="lt-LT"/>
        </w:rPr>
        <w:t xml:space="preserve">„Via Lietuva“ Infrastruktūros grupės Infrastruktūros priežiūros skyriaus Vietinės reikšmės kelių administravimo komandos </w:t>
      </w:r>
      <w:bookmarkStart w:id="7" w:name="_Hlk157503849"/>
      <w:r w:rsidRPr="00776B97">
        <w:rPr>
          <w:color w:val="0070C0"/>
          <w:szCs w:val="24"/>
          <w:lang w:val="lt-LT"/>
        </w:rPr>
        <w:t>įrašyti pareigas, vardą, pavardę, el. paštą, tel. Nr.</w:t>
      </w:r>
      <w:bookmarkEnd w:id="7"/>
      <w:r w:rsidRPr="00776B97">
        <w:rPr>
          <w:color w:val="0070C0"/>
          <w:szCs w:val="24"/>
          <w:lang w:val="lt-LT"/>
        </w:rPr>
        <w:t xml:space="preserve"> </w:t>
      </w:r>
      <w:r w:rsidRPr="00776B97">
        <w:rPr>
          <w:szCs w:val="24"/>
          <w:lang w:val="lt-LT"/>
        </w:rPr>
        <w:t>(toliau – kontroliuojantis asmuo). Kartu pateikiant:</w:t>
      </w:r>
    </w:p>
    <w:p w14:paraId="1D513524" w14:textId="77777777" w:rsidR="00232B15" w:rsidRPr="00776B97" w:rsidRDefault="00232B15" w:rsidP="00BC3448">
      <w:pPr>
        <w:pStyle w:val="Pagrindinistekstas"/>
        <w:numPr>
          <w:ilvl w:val="3"/>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Savivaldybės tarybos sprendimą (arba nuorodą Lietuvos Respublikos Seimo kanceliarijos teisės aktų informacinėje sistemoje arba Savivaldybės interneto svetainėje) dėl nustatytos tvarkos, pagal kurią turi būti ne trumpesniam kaip trejų metų laikotarpiui sudaroma (-</w:t>
      </w:r>
      <w:proofErr w:type="spellStart"/>
      <w:r w:rsidRPr="00776B97">
        <w:rPr>
          <w:szCs w:val="24"/>
          <w:lang w:val="lt-LT"/>
        </w:rPr>
        <w:t>os</w:t>
      </w:r>
      <w:proofErr w:type="spellEnd"/>
      <w:r w:rsidRPr="00776B97">
        <w:rPr>
          <w:szCs w:val="24"/>
          <w:lang w:val="lt-LT"/>
        </w:rPr>
        <w:t>) ir viešai skelbiama (-</w:t>
      </w:r>
      <w:proofErr w:type="spellStart"/>
      <w:r w:rsidRPr="00776B97">
        <w:rPr>
          <w:szCs w:val="24"/>
          <w:lang w:val="lt-LT"/>
        </w:rPr>
        <w:t>os</w:t>
      </w:r>
      <w:proofErr w:type="spellEnd"/>
      <w:r w:rsidRPr="00776B97">
        <w:rPr>
          <w:szCs w:val="24"/>
          <w:lang w:val="lt-LT"/>
        </w:rPr>
        <w:t>) savivaldybės interneto svetainėje bei nuolat atnaujinama (-</w:t>
      </w:r>
      <w:proofErr w:type="spellStart"/>
      <w:r w:rsidRPr="00776B97">
        <w:rPr>
          <w:szCs w:val="24"/>
          <w:lang w:val="lt-LT"/>
        </w:rPr>
        <w:t>os</w:t>
      </w:r>
      <w:proofErr w:type="spellEnd"/>
      <w:r w:rsidRPr="00776B97">
        <w:rPr>
          <w:szCs w:val="24"/>
          <w:lang w:val="lt-LT"/>
        </w:rPr>
        <w:t xml:space="preserve">) vietinės reikšmės kelių objektų prioritetinė (-ės) eilė (-ės); </w:t>
      </w:r>
    </w:p>
    <w:p w14:paraId="4F706039" w14:textId="77777777" w:rsidR="00232B15" w:rsidRPr="00776B97" w:rsidRDefault="00232B15" w:rsidP="00BC3448">
      <w:pPr>
        <w:pStyle w:val="Pagrindinistekstas"/>
        <w:numPr>
          <w:ilvl w:val="3"/>
          <w:numId w:val="20"/>
        </w:numPr>
        <w:tabs>
          <w:tab w:val="left" w:pos="993"/>
          <w:tab w:val="left" w:pos="1701"/>
        </w:tabs>
        <w:overflowPunct/>
        <w:autoSpaceDE/>
        <w:autoSpaceDN/>
        <w:adjustRightInd/>
        <w:spacing w:after="0"/>
        <w:ind w:left="0" w:firstLine="720"/>
        <w:jc w:val="both"/>
        <w:textAlignment w:val="auto"/>
        <w:rPr>
          <w:szCs w:val="24"/>
          <w:lang w:val="lt-LT"/>
        </w:rPr>
      </w:pPr>
      <w:bookmarkStart w:id="8" w:name="_Hlk96624233"/>
      <w:r w:rsidRPr="00776B97">
        <w:rPr>
          <w:szCs w:val="24"/>
          <w:lang w:val="lt-LT"/>
        </w:rPr>
        <w:t>Savivaldybės vietinės reikšmės kelių objektų prioritetinę (-</w:t>
      </w:r>
      <w:proofErr w:type="spellStart"/>
      <w:r w:rsidRPr="00776B97">
        <w:rPr>
          <w:szCs w:val="24"/>
          <w:lang w:val="lt-LT"/>
        </w:rPr>
        <w:t>es</w:t>
      </w:r>
      <w:proofErr w:type="spellEnd"/>
      <w:r w:rsidRPr="00776B97">
        <w:rPr>
          <w:szCs w:val="24"/>
          <w:lang w:val="lt-LT"/>
        </w:rPr>
        <w:t>) eilę (-</w:t>
      </w:r>
      <w:proofErr w:type="spellStart"/>
      <w:r w:rsidRPr="00776B97">
        <w:rPr>
          <w:szCs w:val="24"/>
          <w:lang w:val="lt-LT"/>
        </w:rPr>
        <w:t>es</w:t>
      </w:r>
      <w:proofErr w:type="spellEnd"/>
      <w:r w:rsidRPr="00776B97">
        <w:rPr>
          <w:szCs w:val="24"/>
          <w:lang w:val="lt-LT"/>
        </w:rPr>
        <w:t>) (arba nuorodą Savivaldybės interneto svetainėje);</w:t>
      </w:r>
    </w:p>
    <w:p w14:paraId="252842C0" w14:textId="77777777" w:rsidR="00232B15" w:rsidRPr="00776B97" w:rsidRDefault="00232B15" w:rsidP="00BC3448">
      <w:pPr>
        <w:pStyle w:val="Pagrindinistekstas"/>
        <w:numPr>
          <w:ilvl w:val="3"/>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Savivaldybės tarybos sprendimą (arba nuorodą Lietuvos Respublikos Seimo kanceliarijos teisės aktų informacinėje sistemoje, arba Savivaldybės interneto svetainėje) dėl Programos finansavimo lėšų paskirstymo tvarkos patvirtinimo;</w:t>
      </w:r>
    </w:p>
    <w:bookmarkEnd w:id="8"/>
    <w:p w14:paraId="149583A3"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patvirtinti objektų sąrašą (Priedas Nr. 1) Savivaldybės nustatyta tvarka. Su „Via Lietuva“ suderintas objektų sąrašas (Priedas Nr. 1) tampa neatskiriama Sutarties dalimi. </w:t>
      </w:r>
      <w:bookmarkStart w:id="9" w:name="_Hlk190351333"/>
      <w:r w:rsidRPr="00776B97">
        <w:rPr>
          <w:szCs w:val="24"/>
          <w:lang w:val="lt-LT"/>
        </w:rPr>
        <w:t>Objektų sąrašas (Priedas Nr. 1) gali būti keičiamas iki 2026 m. lapkričio 12 d. Kartu „Via Lietuva“ teikti:</w:t>
      </w:r>
      <w:bookmarkEnd w:id="9"/>
    </w:p>
    <w:p w14:paraId="46E7CD6B" w14:textId="77777777" w:rsidR="00232B15" w:rsidRPr="00776B97" w:rsidRDefault="00232B15" w:rsidP="00776B97">
      <w:pPr>
        <w:pStyle w:val="Pagrindinistekstas"/>
        <w:numPr>
          <w:ilvl w:val="2"/>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derinti Savivaldybės Kelių priežiūros ir plėtros programos finansavimo lėšų sąmatą (toliau – Sąmata) (Priedas Nr. 2) Sutarties 2 punkte nurodytai lėšų sumai. Sąmata (Priedas Nr. 2) rengiama kiekvienai 2026 m. su „Via Lietuva“ pasirašomai Sutarčiai. Jeigu, keičiant objektų sąrašą (Priedas Nr. 1), pagrindinių Sąmatos (Priedas Nr. 2) rodiklių (turtui įsigyti ir einamiesiems tikslams) planuojamų lėšų suma nesikeičia, nauja Sąmata (Priedas Nr. 2) nerengiama. Pagrindinių Sąmatos (Priedas Nr. 2) rodiklių (turtui įsigyti ir einamiesiems tikslams) sumas planuoti tūkst. Eur su vienu ženklu po kablelio. Sąmata (Priedas Nr. 2) gali būti tikslinama ne vėliau kaip iki 2026 m. lapkričio 12 d.;</w:t>
      </w:r>
    </w:p>
    <w:p w14:paraId="45C06D78"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vadovaudamasi statybą ir saugų eismą automobilių keliais reglamentuojančiais teisės aktais, visiems į objektų sąrašą  (Priedas Nr. 1) įrašytiems objektams, priklausomai nuo statinių klasifikavimo, statybos darbų rūšies, parengti teisės aktuose nustatytus dokumentus (statinio projektus, projektų ekspertizes, saugaus eismo auditus ir t. t.). </w:t>
      </w:r>
      <w:bookmarkStart w:id="10" w:name="_Hlk508087000"/>
      <w:r w:rsidRPr="00776B97">
        <w:rPr>
          <w:szCs w:val="24"/>
          <w:lang w:val="lt-LT"/>
        </w:rPr>
        <w:t>Dokumentai turi būti patvirtinti Savivaldybės nustatyta tvarka</w:t>
      </w:r>
      <w:bookmarkEnd w:id="10"/>
      <w:r w:rsidRPr="00776B97">
        <w:rPr>
          <w:szCs w:val="24"/>
          <w:lang w:val="lt-LT"/>
        </w:rPr>
        <w:t xml:space="preserve"> ir pateikti </w:t>
      </w:r>
      <w:bookmarkStart w:id="11" w:name="_Hlk156995874"/>
      <w:r w:rsidRPr="00776B97">
        <w:rPr>
          <w:szCs w:val="24"/>
          <w:lang w:val="lt-LT"/>
        </w:rPr>
        <w:t xml:space="preserve">4.1.2 p. nurodytam </w:t>
      </w:r>
      <w:bookmarkEnd w:id="11"/>
      <w:r w:rsidRPr="00776B97">
        <w:rPr>
          <w:szCs w:val="24"/>
          <w:lang w:val="lt-LT"/>
        </w:rPr>
        <w:t>kontroliuojančiam asmeniui iki darbų vykdymo pradžios;</w:t>
      </w:r>
    </w:p>
    <w:p w14:paraId="02346825"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vadovaudamasi normatyviniais ir techniniais dokumentais, paskelbtais „Via Lietuva“ interneto svetainėje </w:t>
      </w:r>
      <w:hyperlink r:id="rId9" w:history="1">
        <w:r w:rsidRPr="00776B97">
          <w:rPr>
            <w:rStyle w:val="Hipersaitas"/>
            <w:lang w:val="lt-LT"/>
          </w:rPr>
          <w:t>https://vialietuva.lt/normatyviniai-dokumentai</w:t>
        </w:r>
      </w:hyperlink>
      <w:r w:rsidRPr="00776B97">
        <w:rPr>
          <w:szCs w:val="24"/>
          <w:lang w:val="lt-LT"/>
        </w:rPr>
        <w:t xml:space="preserve"> (</w:t>
      </w:r>
      <w:r w:rsidRPr="00776B97">
        <w:rPr>
          <w:rFonts w:eastAsia="Calibri"/>
          <w:i/>
          <w:iCs/>
          <w:szCs w:val="24"/>
          <w:lang w:val="lt-LT"/>
        </w:rPr>
        <w:t>Titulinis -&gt; Meniu -&gt; Dokumentai</w:t>
      </w:r>
      <w:r w:rsidRPr="00776B97">
        <w:rPr>
          <w:rFonts w:eastAsia="Calibri"/>
          <w:i/>
          <w:szCs w:val="24"/>
          <w:lang w:val="lt-LT"/>
        </w:rPr>
        <w:t xml:space="preserve"> -&gt; Normatyviniai ir techniniai dokumentai</w:t>
      </w:r>
      <w:r w:rsidRPr="00776B97">
        <w:rPr>
          <w:szCs w:val="24"/>
          <w:lang w:val="lt-LT"/>
        </w:rPr>
        <w:t xml:space="preserve"> </w:t>
      </w:r>
      <w:r w:rsidRPr="00776B97">
        <w:rPr>
          <w:rFonts w:eastAsia="Calibri"/>
          <w:i/>
          <w:szCs w:val="24"/>
          <w:lang w:val="lt-LT"/>
        </w:rPr>
        <w:t>-&gt; Įrengimo taisyklės</w:t>
      </w:r>
      <w:r w:rsidRPr="00776B97">
        <w:rPr>
          <w:rFonts w:eastAsia="Calibri"/>
          <w:szCs w:val="24"/>
          <w:lang w:val="lt-LT"/>
        </w:rPr>
        <w:t>)</w:t>
      </w:r>
      <w:r w:rsidRPr="00776B97">
        <w:rPr>
          <w:szCs w:val="24"/>
          <w:lang w:val="lt-LT"/>
        </w:rPr>
        <w:t>, į objektų sąrašą (Priedas Nr. 1) įrašytuose objektuose, atlikti darbų kokybės kontrolinius laboratorinius bandymus ir jų išvadas pateikti „Via Lietuva“ kontroliuojančiam asmeniui iki atliktų darbų dokumentų vizavimo.  Kontroliuojantį asmenį apie kontrolinių laboratorinių bandymų atlikimo laiką informuoti 4.1.2 p. nurodytu telefonu arba el. paštu iš anksto. Savivaldybės patvirtinti normatyviniai ir techniniai dokumentai dėl atliktų darbų kokybės taikomi tiek, kiek neprieštarauja „Via Lietuva“ paskelbtiems normatyviniams ir techniniams dokumentams;</w:t>
      </w:r>
    </w:p>
    <w:p w14:paraId="2F8BF4DC"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atliktų darbų kokybės kontrolinių laboratorinių bandymų metu nustačius leistinus nuokrypius ir (ar) defektus, vadovaujantis aktualiomis automobilių kelių dangos konstrukcijos sluoksnių be rišiklių įrengimo bei automobilių kelių dangos konstrukcijos asfalto sluoksnių įrengimo taisyklėmis, taikyti pinigines išskaitas, atitinkamai perskaičiuojant atsiskaitymo kainą, ir (ar) kitas nustatytų leistinų nuokrypių ir (ar) defektų suvaldymo poveikio priemones;</w:t>
      </w:r>
    </w:p>
    <w:p w14:paraId="273D763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suteikti „Via Lietuva“ kontroliuojančiam asmeniui prieigą prie objektų sąraše (Priedas Nr. 1) įrašytų ir Programos finansavimo lėšomis finansuojamų objektų elektroninių statybos darbų žurnalų;</w:t>
      </w:r>
    </w:p>
    <w:p w14:paraId="7BECE1BC"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paskirti (pasamdyti) statinio statybos techninį prižiūrėtoją (pagal statinio statybos techninio prižiūrėtojo ir Savivaldybės (užsakovo) sutartį arba paskyrus statinio statybos techninį </w:t>
      </w:r>
      <w:r w:rsidRPr="00776B97">
        <w:rPr>
          <w:szCs w:val="24"/>
          <w:lang w:val="lt-LT"/>
        </w:rPr>
        <w:lastRenderedPageBreak/>
        <w:t>prižiūrėtoją įsakymu ar kitu tvarkomuoju dokumentu, nustatytu Savivaldybės vidaus dokumentuose), vykdant vietinės reikšmės kelių objektuose naujos statybos, rekonstravimo, kapitalinio ir paprastojo remonto darbus;</w:t>
      </w:r>
    </w:p>
    <w:p w14:paraId="499CED9F"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įsakymu ar kitu tvarkomuoju dokumentu, nustatytu Savivaldybės vidaus dokumentuose, paskirti (pasamdyti) asmenį, atsakingą už vietinės reikšmės kelių objektuose atliekamų priežiūros darbų ir paslaugų kiekius bei kokybės kontrolę;</w:t>
      </w:r>
    </w:p>
    <w:p w14:paraId="2454BE36"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paskirti atsakingą darbuotoją (-</w:t>
      </w:r>
      <w:proofErr w:type="spellStart"/>
      <w:r w:rsidRPr="00776B97">
        <w:rPr>
          <w:szCs w:val="24"/>
          <w:lang w:val="lt-LT"/>
        </w:rPr>
        <w:t>us</w:t>
      </w:r>
      <w:proofErr w:type="spellEnd"/>
      <w:r w:rsidRPr="00776B97">
        <w:rPr>
          <w:szCs w:val="24"/>
          <w:lang w:val="lt-LT"/>
        </w:rPr>
        <w:t xml:space="preserve">) darbui su Valstybinės ir vietinės reikšmės kelių turto valdymo informacine sistema (toliau – KTVIS). Elektroniniu parašu pasirašyto atstovavimo prašymo kopiją patalpinti KTVIS Elektroninių paslaugų portale </w:t>
      </w:r>
      <w:r w:rsidRPr="00776B97">
        <w:rPr>
          <w:color w:val="0000FF"/>
          <w:szCs w:val="24"/>
          <w:u w:val="single"/>
          <w:lang w:val="lt-LT"/>
        </w:rPr>
        <w:t>http://ktvis.lt/</w:t>
      </w:r>
      <w:r w:rsidRPr="00776B97">
        <w:rPr>
          <w:szCs w:val="24"/>
          <w:lang w:val="lt-LT"/>
        </w:rPr>
        <w:t xml:space="preserve">; </w:t>
      </w:r>
    </w:p>
    <w:p w14:paraId="6211E21A"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įkelti į KTVIS viešųjų pirkimų procedūrų ataskaitų (jei pirkimas vykdomas per VšĮ CPO LT, ataskaita nebūtina), ir (ar) protokolų, viešųjų pirkimų sutarčių su pasiūlymuose pateiktomis sąmatomis (konkursiniais įkainiais) ir laimėjusio rangovo (tiekėjo) pasiūlymo elektronines kopijas. Šie dokumentai turi būti įkelti į KTVIS prieš teikiant vizuoti atliktų darbų dokumentus 4.1.2 p. nurodytam kontroliuojančiam asmeniui;</w:t>
      </w:r>
    </w:p>
    <w:p w14:paraId="631BDA08"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viešųjų pirkimų sutartyse, pasirinkus fiksuotos kainos ar fiksuotos kainos su peržiūra kainodaros būdą, nustatyti rangovui reikalavimą pateikti statybos darbų kiekių žiniaraštį, kuriame nurodyta bendra statybos darbų kaina turi sutapti su rangovo pasiūlyme nurodyta statybos darbų kaina; </w:t>
      </w:r>
    </w:p>
    <w:p w14:paraId="3E8855E6"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įvesti į KTVIS objektų (rangos ir (ar) paslaugų sutarčių) atliktų darbų duomenis, susijusius su šia Sutartimi;</w:t>
      </w:r>
    </w:p>
    <w:p w14:paraId="0F542F1A" w14:textId="77777777" w:rsidR="00232B15" w:rsidRPr="00776B97" w:rsidRDefault="00232B15" w:rsidP="00776B97">
      <w:pPr>
        <w:pStyle w:val="Pagrindinistekstas"/>
        <w:numPr>
          <w:ilvl w:val="1"/>
          <w:numId w:val="20"/>
        </w:numPr>
        <w:overflowPunct/>
        <w:autoSpaceDE/>
        <w:autoSpaceDN/>
        <w:adjustRightInd/>
        <w:spacing w:after="0"/>
        <w:ind w:left="0" w:firstLine="720"/>
        <w:jc w:val="both"/>
        <w:textAlignment w:val="auto"/>
        <w:rPr>
          <w:szCs w:val="24"/>
          <w:lang w:val="lt-LT"/>
        </w:rPr>
      </w:pPr>
      <w:r w:rsidRPr="00776B97">
        <w:rPr>
          <w:szCs w:val="24"/>
          <w:lang w:val="lt-LT"/>
        </w:rPr>
        <w:t xml:space="preserve">paraišką lėšoms už atliktus darbus (paslaugas) gauti (pagal KTVIS formą), </w:t>
      </w:r>
      <w:bookmarkStart w:id="12" w:name="_Hlk125631312"/>
      <w:r w:rsidRPr="00776B97">
        <w:rPr>
          <w:szCs w:val="24"/>
          <w:lang w:val="lt-LT"/>
        </w:rPr>
        <w:t xml:space="preserve">pasirašytą kvalifikuotu elektroniniu parašu </w:t>
      </w:r>
      <w:r w:rsidRPr="00776B97">
        <w:rPr>
          <w:i/>
          <w:szCs w:val="24"/>
          <w:lang w:val="lt-LT"/>
        </w:rPr>
        <w:t>.</w:t>
      </w:r>
      <w:proofErr w:type="spellStart"/>
      <w:r w:rsidRPr="00776B97">
        <w:rPr>
          <w:i/>
          <w:szCs w:val="24"/>
          <w:lang w:val="lt-LT"/>
        </w:rPr>
        <w:t>adoc</w:t>
      </w:r>
      <w:proofErr w:type="spellEnd"/>
      <w:r w:rsidRPr="00776B97">
        <w:rPr>
          <w:szCs w:val="24"/>
          <w:lang w:val="lt-LT"/>
        </w:rPr>
        <w:t xml:space="preserve"> formatu</w:t>
      </w:r>
      <w:bookmarkEnd w:id="12"/>
      <w:r w:rsidRPr="00776B97">
        <w:rPr>
          <w:szCs w:val="24"/>
          <w:lang w:val="lt-LT"/>
        </w:rPr>
        <w:t>, teikti:</w:t>
      </w:r>
    </w:p>
    <w:p w14:paraId="2B9FA40E" w14:textId="77777777" w:rsidR="00232B15" w:rsidRPr="00776B97" w:rsidRDefault="00232B15" w:rsidP="008C2EE0">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 xml:space="preserve">iki einamojo mėnesio 24 kalendorinės dienos (turi būti užregistruota „Via Lietuva“ dokumentų valdymo sistemoje); </w:t>
      </w:r>
    </w:p>
    <w:p w14:paraId="26657BFD" w14:textId="77777777" w:rsidR="00232B15" w:rsidRPr="00776B97" w:rsidRDefault="00232B15" w:rsidP="008C2EE0">
      <w:pPr>
        <w:pStyle w:val="Sraopastraipa"/>
        <w:numPr>
          <w:ilvl w:val="2"/>
          <w:numId w:val="20"/>
        </w:numPr>
        <w:tabs>
          <w:tab w:val="left" w:pos="993"/>
          <w:tab w:val="left" w:pos="1701"/>
        </w:tabs>
        <w:ind w:left="0" w:firstLine="720"/>
        <w:jc w:val="both"/>
        <w:rPr>
          <w:bCs/>
          <w:szCs w:val="24"/>
        </w:rPr>
      </w:pPr>
      <w:r w:rsidRPr="00776B97">
        <w:rPr>
          <w:szCs w:val="24"/>
        </w:rPr>
        <w:t xml:space="preserve">už spalio mėnesį atliktus darbus iki 2026 m. spalio 22 d. (turi būti užregistruota „Via Lietuva“ dokumentų valdymo sistemoje); </w:t>
      </w:r>
    </w:p>
    <w:p w14:paraId="1E5256A7" w14:textId="77777777" w:rsidR="00232B15" w:rsidRPr="00776B97" w:rsidRDefault="00232B15" w:rsidP="008C2EE0">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 xml:space="preserve">už lapkričio mėnesį atliktus darbus iki 2026 m. lapkričio 19 d. (turi būti užregistruota „Via Lietuva“ dokumentų valdymo sistemoje); </w:t>
      </w:r>
    </w:p>
    <w:p w14:paraId="57D311EB" w14:textId="77777777" w:rsidR="00232B15" w:rsidRPr="00776B97" w:rsidRDefault="00232B15" w:rsidP="008C2EE0">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paskutinę paraišką lėšoms gauti iki 2026 m. gruodžio 7 d. (turi būti užregistruota „Via Lietuva“ dokumentų valdymo sistemoje);</w:t>
      </w:r>
    </w:p>
    <w:p w14:paraId="576348A0" w14:textId="77777777" w:rsidR="00232B15" w:rsidRPr="00776B97" w:rsidRDefault="00232B15" w:rsidP="008C2EE0">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 xml:space="preserve">kartu su paraiška teikti atliktų darbų ir išlaidų apmokėjimo pažymas (pagal „Via Lietuva“ pateiktą pavyzdį), rangovų (tiekėjų) sąskaitų nuorašus, o naudojant Programos finansavimo lėšas turtui įsigyti bei paprastojo remonto darbams finansuoti  ir </w:t>
      </w:r>
      <w:bookmarkStart w:id="13" w:name="_Hlk219446661"/>
      <w:r w:rsidRPr="00776B97">
        <w:rPr>
          <w:szCs w:val="24"/>
          <w:lang w:val="lt-LT"/>
        </w:rPr>
        <w:t>atliktų darbų ar suteiktų paslaugų aktus</w:t>
      </w:r>
      <w:bookmarkEnd w:id="13"/>
      <w:r w:rsidRPr="00776B97">
        <w:rPr>
          <w:szCs w:val="24"/>
          <w:lang w:val="lt-LT"/>
        </w:rPr>
        <w:t xml:space="preserve">; atliktų darbų ir išlaidų apmokėjimo pažymos bei atliktų darbų ar suteiktų paslaugų aktai turi būti su 4.1.2 p. nurodyto kontroliuojančio asmens </w:t>
      </w:r>
      <w:bookmarkStart w:id="14" w:name="_Hlk219446631"/>
      <w:r w:rsidRPr="00776B97">
        <w:rPr>
          <w:szCs w:val="24"/>
          <w:lang w:val="lt-LT"/>
        </w:rPr>
        <w:t xml:space="preserve">žymomis (elektroniniu arba fiziniu parašu), </w:t>
      </w:r>
      <w:bookmarkEnd w:id="14"/>
      <w:r w:rsidRPr="00776B97">
        <w:rPr>
          <w:szCs w:val="24"/>
          <w:lang w:val="lt-LT"/>
        </w:rPr>
        <w:t>o atliktų darbų ar suteiktų paslaugų aktai – ir su statinio statybos techninio prižiūrėtojo žymomis (elektroniniu arba fiziniu parašu):</w:t>
      </w:r>
    </w:p>
    <w:p w14:paraId="16E5FD51" w14:textId="77777777" w:rsidR="00232B15" w:rsidRPr="00776B97" w:rsidRDefault="00232B15" w:rsidP="00BC3448">
      <w:pPr>
        <w:pStyle w:val="Pagrindinistekstas"/>
        <w:numPr>
          <w:ilvl w:val="3"/>
          <w:numId w:val="20"/>
        </w:numPr>
        <w:tabs>
          <w:tab w:val="left" w:pos="1134"/>
          <w:tab w:val="left" w:pos="1701"/>
        </w:tabs>
        <w:overflowPunct/>
        <w:autoSpaceDE/>
        <w:autoSpaceDN/>
        <w:adjustRightInd/>
        <w:spacing w:after="0"/>
        <w:ind w:left="0" w:firstLine="720"/>
        <w:jc w:val="both"/>
        <w:textAlignment w:val="auto"/>
        <w:rPr>
          <w:szCs w:val="24"/>
          <w:lang w:val="lt-LT"/>
        </w:rPr>
      </w:pPr>
      <w:bookmarkStart w:id="15" w:name="_Hlk96351623"/>
      <w:r w:rsidRPr="00776B97">
        <w:rPr>
          <w:szCs w:val="24"/>
          <w:lang w:val="lt-LT"/>
        </w:rPr>
        <w:t>prieš teikiant kontroliuojančiam asmeniui vizuoti priežiūros darbų bei paslaugų atliktų darbų ir išlaidų apmokėjimo pažymas, pateikti priežiūros darbų atlikimo ir vykdymo dokumentus bei kitą informaciją apie darbų atlikimo apimtis, vietą ir laiką;</w:t>
      </w:r>
    </w:p>
    <w:p w14:paraId="1033C214" w14:textId="77777777" w:rsidR="00232B15" w:rsidRPr="00776B97" w:rsidRDefault="00232B15" w:rsidP="00BC3448">
      <w:pPr>
        <w:pStyle w:val="Pagrindinistekstas"/>
        <w:numPr>
          <w:ilvl w:val="3"/>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 xml:space="preserve">kontroliuojančiam asmeniui dokumentai vizuoti elektroniniu parašu teikiami </w:t>
      </w:r>
      <w:r w:rsidRPr="00776B97">
        <w:rPr>
          <w:i/>
          <w:szCs w:val="24"/>
          <w:lang w:val="lt-LT"/>
        </w:rPr>
        <w:t>.</w:t>
      </w:r>
      <w:proofErr w:type="spellStart"/>
      <w:r w:rsidRPr="00776B97">
        <w:rPr>
          <w:i/>
          <w:szCs w:val="24"/>
          <w:lang w:val="lt-LT"/>
        </w:rPr>
        <w:t>adoc</w:t>
      </w:r>
      <w:proofErr w:type="spellEnd"/>
      <w:r w:rsidRPr="00776B97">
        <w:rPr>
          <w:szCs w:val="24"/>
          <w:lang w:val="lt-LT"/>
        </w:rPr>
        <w:t xml:space="preserve"> formatu 4.1.2 p. nurodytu el. paštu;</w:t>
      </w:r>
    </w:p>
    <w:p w14:paraId="2CA92ED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patikslinti paraišką lėšoms gauti ir kartu pakartotinai pateikti „Via Lietuva“ trūkstamus dokumentus ir (ar) pataisytus dokumentus, kai „Via Lietuva“ nustato, kad kartu su paraiška pateikti ne visi reikiami dokumentai ir (ar) pateikti neteisingi dokumentai, bei apie tai informuoja Savivaldybės kontaktinį asmenį el. paštu ar telefonu:</w:t>
      </w:r>
    </w:p>
    <w:bookmarkEnd w:id="15"/>
    <w:p w14:paraId="7176C312" w14:textId="77777777" w:rsidR="00232B15" w:rsidRPr="00776B97" w:rsidRDefault="00232B15" w:rsidP="00BC3448">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r w:rsidRPr="00776B97">
        <w:rPr>
          <w:szCs w:val="24"/>
          <w:lang w:val="lt-LT"/>
        </w:rPr>
        <w:t>iki sekančio mėnesio 4 (ketvirtos) kalendorinės dienos (turi būti užregistruota „Via Lietuva“ dokumentų valdymo sistemoje);</w:t>
      </w:r>
    </w:p>
    <w:p w14:paraId="742688FD" w14:textId="77777777" w:rsidR="00232B15" w:rsidRPr="00776B97" w:rsidRDefault="00232B15" w:rsidP="00BC3448">
      <w:pPr>
        <w:pStyle w:val="Pagrindinistekstas"/>
        <w:numPr>
          <w:ilvl w:val="2"/>
          <w:numId w:val="20"/>
        </w:numPr>
        <w:tabs>
          <w:tab w:val="left" w:pos="993"/>
          <w:tab w:val="left" w:pos="1701"/>
        </w:tabs>
        <w:overflowPunct/>
        <w:autoSpaceDE/>
        <w:autoSpaceDN/>
        <w:adjustRightInd/>
        <w:spacing w:after="0"/>
        <w:ind w:left="0" w:firstLine="720"/>
        <w:jc w:val="both"/>
        <w:textAlignment w:val="auto"/>
        <w:rPr>
          <w:szCs w:val="24"/>
          <w:lang w:val="lt-LT"/>
        </w:rPr>
      </w:pPr>
      <w:bookmarkStart w:id="16" w:name="_Hlk219446822"/>
      <w:r w:rsidRPr="00776B97">
        <w:rPr>
          <w:szCs w:val="24"/>
          <w:lang w:val="lt-LT"/>
        </w:rPr>
        <w:t>už lapkričio mėnesį atliktus darbus iki 2026 m. lapkričio 26 d. (turi būti užregistruota „Via Lietuva“ dokumentų valdymo sistemoje);</w:t>
      </w:r>
    </w:p>
    <w:bookmarkEnd w:id="16"/>
    <w:p w14:paraId="05625111"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darbų kokybės kontrolinių laboratorinių bandymų metu nustatytus trūkumus pašalinti iki teikiant paskutinę paraišką apmokėti už atliktus darbus;</w:t>
      </w:r>
    </w:p>
    <w:p w14:paraId="27CCB618"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lastRenderedPageBreak/>
        <w:t xml:space="preserve">teikti „Via Lietuva“ kvalifikuotu elektroniniu parašu </w:t>
      </w:r>
      <w:r w:rsidRPr="00776B97">
        <w:rPr>
          <w:i/>
          <w:szCs w:val="24"/>
          <w:lang w:val="lt-LT"/>
        </w:rPr>
        <w:t>.</w:t>
      </w:r>
      <w:proofErr w:type="spellStart"/>
      <w:r w:rsidRPr="00776B97">
        <w:rPr>
          <w:i/>
          <w:szCs w:val="24"/>
          <w:lang w:val="lt-LT"/>
        </w:rPr>
        <w:t>adoc</w:t>
      </w:r>
      <w:proofErr w:type="spellEnd"/>
      <w:r w:rsidRPr="00776B97">
        <w:rPr>
          <w:szCs w:val="24"/>
          <w:lang w:val="lt-LT"/>
        </w:rPr>
        <w:t xml:space="preserve"> formatu pasirašytas ataskaitas ir kitus dokumentus:</w:t>
      </w:r>
    </w:p>
    <w:p w14:paraId="7372840B" w14:textId="77777777" w:rsidR="00232B15" w:rsidRPr="00776B97" w:rsidRDefault="00232B15" w:rsidP="00BC3448">
      <w:pPr>
        <w:pStyle w:val="Sraopastraipa"/>
        <w:numPr>
          <w:ilvl w:val="2"/>
          <w:numId w:val="20"/>
        </w:numPr>
        <w:tabs>
          <w:tab w:val="left" w:pos="993"/>
          <w:tab w:val="left" w:pos="1701"/>
        </w:tabs>
        <w:ind w:left="0" w:firstLine="720"/>
        <w:jc w:val="both"/>
        <w:rPr>
          <w:szCs w:val="24"/>
        </w:rPr>
      </w:pPr>
      <w:bookmarkStart w:id="17" w:name="_Hlk155086432"/>
      <w:r w:rsidRPr="00776B97">
        <w:rPr>
          <w:szCs w:val="24"/>
        </w:rPr>
        <w:t xml:space="preserve">iki paskutinės ketvirčio darbo dienos – </w:t>
      </w:r>
      <w:bookmarkStart w:id="18" w:name="_Hlk157589913"/>
      <w:r w:rsidRPr="00776B97">
        <w:rPr>
          <w:szCs w:val="24"/>
        </w:rPr>
        <w:t>ataskaitas apie praėjusį ketvirtį Programos finansavimo lėšomis suremontuotų, rekonstruotų, naujai nutiestų kelių bei pėsčiųjų ir dviračių takų ilgius (</w:t>
      </w:r>
      <w:bookmarkStart w:id="19" w:name="_Hlk156992416"/>
      <w:r w:rsidRPr="00776B97">
        <w:rPr>
          <w:szCs w:val="24"/>
        </w:rPr>
        <w:t xml:space="preserve">pagal </w:t>
      </w:r>
      <w:bookmarkEnd w:id="19"/>
      <w:r w:rsidRPr="00776B97">
        <w:rPr>
          <w:szCs w:val="24"/>
        </w:rPr>
        <w:t>„Via Lietuva“ pateiktą pavyzdį)</w:t>
      </w:r>
      <w:bookmarkEnd w:id="18"/>
      <w:r w:rsidRPr="00776B97">
        <w:rPr>
          <w:szCs w:val="24"/>
        </w:rPr>
        <w:t>;</w:t>
      </w:r>
    </w:p>
    <w:bookmarkEnd w:id="17"/>
    <w:p w14:paraId="0B408539" w14:textId="77777777" w:rsidR="00232B15" w:rsidRPr="00776B97" w:rsidRDefault="00232B15" w:rsidP="00BC3448">
      <w:pPr>
        <w:pStyle w:val="Sraopastraipa"/>
        <w:numPr>
          <w:ilvl w:val="2"/>
          <w:numId w:val="20"/>
        </w:numPr>
        <w:tabs>
          <w:tab w:val="left" w:pos="993"/>
          <w:tab w:val="left" w:pos="1701"/>
        </w:tabs>
        <w:ind w:left="0" w:firstLine="720"/>
        <w:jc w:val="both"/>
        <w:rPr>
          <w:szCs w:val="24"/>
        </w:rPr>
      </w:pPr>
      <w:r w:rsidRPr="00776B97">
        <w:rPr>
          <w:szCs w:val="24"/>
        </w:rPr>
        <w:t xml:space="preserve">pasibaigus metams (iki kitų metų kovo 1 d.) – ataskaitas </w:t>
      </w:r>
      <w:bookmarkStart w:id="20" w:name="_Hlk157590010"/>
      <w:r w:rsidRPr="00776B97">
        <w:rPr>
          <w:szCs w:val="24"/>
        </w:rPr>
        <w:t>apie Programos finansavimo lėšų panaudojimą ir atliktus darbus (pagal „Via Lietuva“ pateiktą pavyzdį)</w:t>
      </w:r>
      <w:bookmarkEnd w:id="20"/>
      <w:r w:rsidRPr="00776B97">
        <w:rPr>
          <w:szCs w:val="24"/>
        </w:rPr>
        <w:t xml:space="preserve">; </w:t>
      </w:r>
    </w:p>
    <w:p w14:paraId="45438C7C" w14:textId="77777777" w:rsidR="00232B15" w:rsidRPr="00776B97" w:rsidRDefault="00232B15" w:rsidP="00BC3448">
      <w:pPr>
        <w:pStyle w:val="Sraopastraipa"/>
        <w:numPr>
          <w:ilvl w:val="2"/>
          <w:numId w:val="20"/>
        </w:numPr>
        <w:tabs>
          <w:tab w:val="left" w:pos="993"/>
          <w:tab w:val="left" w:pos="1701"/>
        </w:tabs>
        <w:ind w:left="0" w:firstLine="720"/>
        <w:jc w:val="both"/>
        <w:rPr>
          <w:szCs w:val="24"/>
        </w:rPr>
      </w:pPr>
      <w:bookmarkStart w:id="21" w:name="_Hlk126925628"/>
      <w:r w:rsidRPr="00776B97">
        <w:rPr>
          <w:szCs w:val="24"/>
        </w:rPr>
        <w:t>iki birželio 10 d. – Programos finansavimo lėšomis finansuotų statinių, kuriems galioja garantinis terminas, apžiūrų aktus (pagal „Via Lietuva“ pateiktą pavyzdį)</w:t>
      </w:r>
      <w:bookmarkEnd w:id="21"/>
      <w:r w:rsidRPr="00776B97">
        <w:rPr>
          <w:szCs w:val="24"/>
        </w:rPr>
        <w:t>;</w:t>
      </w:r>
    </w:p>
    <w:p w14:paraId="4B71546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napToGrid w:val="0"/>
          <w:szCs w:val="24"/>
          <w:lang w:val="lt-LT"/>
        </w:rPr>
      </w:pPr>
      <w:r w:rsidRPr="00776B97">
        <w:rPr>
          <w:szCs w:val="24"/>
          <w:lang w:val="lt-LT"/>
        </w:rPr>
        <w:t xml:space="preserve">„Via Lietuva“ paprašius, pateikti kitus </w:t>
      </w:r>
      <w:r w:rsidRPr="00776B97">
        <w:rPr>
          <w:snapToGrid w:val="0"/>
          <w:szCs w:val="24"/>
          <w:lang w:val="lt-LT"/>
        </w:rPr>
        <w:t>su Sutarties įgyvendinimu susijusius dokumentus;</w:t>
      </w:r>
    </w:p>
    <w:p w14:paraId="55BFC7B6"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napToGrid w:val="0"/>
          <w:szCs w:val="24"/>
          <w:lang w:val="lt-LT"/>
        </w:rPr>
      </w:pPr>
      <w:r w:rsidRPr="00776B97">
        <w:rPr>
          <w:szCs w:val="24"/>
          <w:lang w:val="lt-LT"/>
        </w:rPr>
        <w:t>„Via Lietuva“ kilus abejonių dėl Viešųjų pirkimų įstatymo nuostatų taikymo Savivaldybei vykdant viešųjų pirkimų procedūras, kreiptis į Viešųjų pirkimų tarnybą dėl konsultacijos;</w:t>
      </w:r>
    </w:p>
    <w:p w14:paraId="395D7838"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napToGrid w:val="0"/>
          <w:szCs w:val="24"/>
          <w:lang w:val="lt-LT"/>
        </w:rPr>
      </w:pPr>
      <w:r w:rsidRPr="00776B97">
        <w:rPr>
          <w:szCs w:val="24"/>
          <w:lang w:val="lt-LT"/>
        </w:rPr>
        <w:t>teikti „Via Lietuva“ informaciją apie su objektais, kurie planuojami finansuoti arba finansuojami Programos finansavimo 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p>
    <w:p w14:paraId="51D9D3C9"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napToGrid w:val="0"/>
          <w:szCs w:val="24"/>
          <w:lang w:val="lt-LT"/>
        </w:rPr>
      </w:pPr>
      <w:r w:rsidRPr="00776B97">
        <w:rPr>
          <w:szCs w:val="24"/>
          <w:lang w:val="lt-LT"/>
        </w:rPr>
        <w:t>vykdant Valstybinės ir vietinės reikšmės kelių turto valdymo informacinės sistemos nuostatų, patvirtintų „Via Lietuva“ generalinio direktoriaus 2025 m. liepos 30 d. įsakymu Nr. VE-25-118 „Dėl valstybinės ir vietinės reikšmės kelių turto valdymo informacinės sistemos nuostatų bei valstybinės ir vietinės reikšmės kelių turto valdymo informacinės sistemos duomenų saugos nuostatų patvirtinimo“, 17 p., KTVIS teikti ir atnaujinti Nekilnojamojo turto registre teisiškai neregistruotų vietinės reikšmės kelių (gatvių), įrašytų į Savivaldybės tarybos patvirtintą (-</w:t>
      </w:r>
      <w:proofErr w:type="spellStart"/>
      <w:r w:rsidRPr="00776B97">
        <w:rPr>
          <w:szCs w:val="24"/>
          <w:lang w:val="lt-LT"/>
        </w:rPr>
        <w:t>us</w:t>
      </w:r>
      <w:proofErr w:type="spellEnd"/>
      <w:r w:rsidRPr="00776B97">
        <w:rPr>
          <w:szCs w:val="24"/>
          <w:lang w:val="lt-LT"/>
        </w:rPr>
        <w:t>) vietinės reikšmės kelių sąrašą (-</w:t>
      </w:r>
      <w:proofErr w:type="spellStart"/>
      <w:r w:rsidRPr="00776B97">
        <w:rPr>
          <w:szCs w:val="24"/>
          <w:lang w:val="lt-LT"/>
        </w:rPr>
        <w:t>us</w:t>
      </w:r>
      <w:proofErr w:type="spellEnd"/>
      <w:r w:rsidRPr="00776B97">
        <w:rPr>
          <w:szCs w:val="24"/>
          <w:lang w:val="lt-LT"/>
        </w:rPr>
        <w:t>),</w:t>
      </w:r>
      <w:r w:rsidRPr="00776B97" w:rsidDel="00DD7D18">
        <w:rPr>
          <w:szCs w:val="24"/>
          <w:lang w:val="lt-LT"/>
        </w:rPr>
        <w:t xml:space="preserve"> </w:t>
      </w:r>
      <w:r w:rsidRPr="00776B97">
        <w:rPr>
          <w:szCs w:val="24"/>
          <w:lang w:val="lt-LT"/>
        </w:rPr>
        <w:t>atributinius duomenis: kelių numerius, kelių pavadinimus, kelių ilgius, kelių savininkų ir (arba) valdytojų pavadinimus, viršutinės kelių dangos duomenis, adreso informaciją (savivaldybę, gyvenamąją vietovę, gatvės pavadinimą).</w:t>
      </w:r>
    </w:p>
    <w:p w14:paraId="2C9E9EE3"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rPr>
      </w:pPr>
      <w:r w:rsidRPr="00776B97">
        <w:rPr>
          <w:szCs w:val="24"/>
          <w:lang w:val="lt-LT"/>
        </w:rPr>
        <w:t>„Via Lietuva“ įsipareigoja:</w:t>
      </w:r>
    </w:p>
    <w:p w14:paraId="5C422E46"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rFonts w:eastAsia="Calibri"/>
          <w:szCs w:val="24"/>
          <w:lang w:val="lt-LT"/>
        </w:rPr>
      </w:pPr>
      <w:r w:rsidRPr="00776B97">
        <w:rPr>
          <w:szCs w:val="24"/>
          <w:lang w:val="lt-LT"/>
        </w:rPr>
        <w:t xml:space="preserve">skelbti „Via Lietuva“ interneto svetainėje adresu </w:t>
      </w:r>
      <w:r w:rsidRPr="00776B97">
        <w:rPr>
          <w:color w:val="0000FF"/>
          <w:szCs w:val="24"/>
          <w:u w:val="single"/>
          <w:lang w:val="lt-LT"/>
        </w:rPr>
        <w:t>https://vialietuva.lt/keliu-turto-valdymo-is</w:t>
      </w:r>
      <w:r w:rsidRPr="00776B97">
        <w:rPr>
          <w:szCs w:val="24"/>
          <w:lang w:val="lt-LT"/>
        </w:rPr>
        <w:t xml:space="preserve"> </w:t>
      </w:r>
      <w:r w:rsidRPr="00776B97">
        <w:rPr>
          <w:rFonts w:eastAsia="Calibri"/>
          <w:szCs w:val="24"/>
          <w:lang w:val="lt-LT"/>
        </w:rPr>
        <w:t>(</w:t>
      </w:r>
      <w:r w:rsidRPr="00776B97">
        <w:rPr>
          <w:rFonts w:eastAsia="Calibri"/>
          <w:i/>
          <w:szCs w:val="24"/>
          <w:lang w:val="lt-LT"/>
        </w:rPr>
        <w:t>Titulinis</w:t>
      </w:r>
      <w:r w:rsidRPr="00776B97">
        <w:rPr>
          <w:rFonts w:eastAsia="Calibri"/>
          <w:szCs w:val="24"/>
          <w:lang w:val="lt-LT"/>
        </w:rPr>
        <w:t xml:space="preserve"> -&gt; </w:t>
      </w:r>
      <w:r w:rsidRPr="00776B97">
        <w:rPr>
          <w:rFonts w:eastAsia="Calibri"/>
          <w:i/>
          <w:szCs w:val="24"/>
          <w:lang w:val="lt-LT"/>
        </w:rPr>
        <w:t xml:space="preserve">Meniu </w:t>
      </w:r>
      <w:r w:rsidRPr="00776B97">
        <w:rPr>
          <w:rFonts w:eastAsia="Calibri"/>
          <w:szCs w:val="24"/>
          <w:lang w:val="lt-LT"/>
        </w:rPr>
        <w:t xml:space="preserve">-&gt;  </w:t>
      </w:r>
      <w:r w:rsidRPr="00776B97">
        <w:rPr>
          <w:rFonts w:eastAsia="Calibri"/>
          <w:i/>
          <w:szCs w:val="24"/>
          <w:lang w:val="lt-LT"/>
        </w:rPr>
        <w:t>Paslaugos -&gt; Kelių turto valdymo IS</w:t>
      </w:r>
      <w:r w:rsidRPr="00776B97">
        <w:rPr>
          <w:rFonts w:eastAsia="Calibri"/>
          <w:szCs w:val="24"/>
          <w:lang w:val="lt-LT"/>
        </w:rPr>
        <w:t xml:space="preserve">) aktualią KTVIS informaciją. Problemas, susijusias su KTVIS veikimu, spręsti kreipiantis el. paštu adresu </w:t>
      </w:r>
      <w:proofErr w:type="spellStart"/>
      <w:r w:rsidRPr="00776B97">
        <w:rPr>
          <w:rFonts w:eastAsia="Calibri"/>
          <w:color w:val="0000FF"/>
          <w:szCs w:val="24"/>
          <w:u w:val="single"/>
          <w:lang w:val="lt-LT"/>
        </w:rPr>
        <w:t>pagalba.ktvis@vialietuva.lt</w:t>
      </w:r>
      <w:proofErr w:type="spellEnd"/>
      <w:r w:rsidRPr="00776B97">
        <w:rPr>
          <w:rFonts w:eastAsia="Calibri"/>
          <w:szCs w:val="24"/>
          <w:lang w:val="lt-LT"/>
        </w:rPr>
        <w:t>;</w:t>
      </w:r>
    </w:p>
    <w:p w14:paraId="71F61C0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rFonts w:eastAsia="Calibri"/>
          <w:szCs w:val="24"/>
          <w:lang w:val="lt-LT"/>
        </w:rPr>
      </w:pPr>
      <w:bookmarkStart w:id="22" w:name="_Hlk508091966"/>
      <w:r w:rsidRPr="00776B97">
        <w:rPr>
          <w:rFonts w:eastAsia="Calibri"/>
          <w:szCs w:val="24"/>
          <w:lang w:val="lt-LT"/>
        </w:rPr>
        <w:t>s</w:t>
      </w:r>
      <w:r w:rsidRPr="00776B97">
        <w:rPr>
          <w:szCs w:val="24"/>
          <w:lang w:val="lt-LT"/>
        </w:rPr>
        <w:t xml:space="preserve">uteikti atstovavimo teisę </w:t>
      </w:r>
      <w:r w:rsidRPr="00776B97">
        <w:rPr>
          <w:rFonts w:eastAsia="Calibri"/>
          <w:szCs w:val="24"/>
          <w:lang w:val="lt-LT"/>
        </w:rPr>
        <w:t xml:space="preserve">darbui su KTVIS </w:t>
      </w:r>
      <w:r w:rsidRPr="00776B97">
        <w:rPr>
          <w:szCs w:val="24"/>
          <w:lang w:val="lt-LT"/>
        </w:rPr>
        <w:t>prašyme nurodytam (-</w:t>
      </w:r>
      <w:proofErr w:type="spellStart"/>
      <w:r w:rsidRPr="00776B97">
        <w:rPr>
          <w:szCs w:val="24"/>
          <w:lang w:val="lt-LT"/>
        </w:rPr>
        <w:t>iems</w:t>
      </w:r>
      <w:proofErr w:type="spellEnd"/>
      <w:r w:rsidRPr="00776B97">
        <w:rPr>
          <w:szCs w:val="24"/>
          <w:lang w:val="lt-LT"/>
        </w:rPr>
        <w:t>) Savivaldybės darbuotojui (-</w:t>
      </w:r>
      <w:proofErr w:type="spellStart"/>
      <w:r w:rsidRPr="00776B97">
        <w:rPr>
          <w:szCs w:val="24"/>
          <w:lang w:val="lt-LT"/>
        </w:rPr>
        <w:t>ams</w:t>
      </w:r>
      <w:proofErr w:type="spellEnd"/>
      <w:r w:rsidRPr="00776B97">
        <w:rPr>
          <w:szCs w:val="24"/>
          <w:lang w:val="lt-LT"/>
        </w:rPr>
        <w:t>)</w:t>
      </w:r>
      <w:bookmarkEnd w:id="22"/>
      <w:r w:rsidRPr="00776B97">
        <w:rPr>
          <w:szCs w:val="24"/>
          <w:lang w:val="lt-LT"/>
        </w:rPr>
        <w:t>;</w:t>
      </w:r>
    </w:p>
    <w:p w14:paraId="099E2844"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rFonts w:eastAsia="Calibri"/>
          <w:szCs w:val="24"/>
          <w:lang w:val="lt-LT"/>
        </w:rPr>
      </w:pPr>
      <w:r w:rsidRPr="00776B97">
        <w:rPr>
          <w:szCs w:val="24"/>
          <w:lang w:val="lt-LT"/>
        </w:rPr>
        <w:t>per kito mėnesio 7 (septynias) darbo dienas patikrinti, ar Savivaldybės pateikta dokumentacija Programos finansavimo lėšoms už atliktus darbus ir suteiktas paslaugas gauti atitinka teisės aktų ir šios Sutarties reikalavimus;</w:t>
      </w:r>
    </w:p>
    <w:p w14:paraId="137B6597"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rFonts w:eastAsia="Calibri"/>
          <w:szCs w:val="24"/>
          <w:lang w:val="lt-LT"/>
        </w:rPr>
      </w:pPr>
      <w:r w:rsidRPr="00776B97">
        <w:rPr>
          <w:szCs w:val="24"/>
          <w:lang w:val="lt-LT"/>
        </w:rPr>
        <w:t>teikti asignavimų valdytojui paraišką, kad būtų skirta lėšų iš Lietuvos Respublikos valstybės biudžete Programai finansuoti numatytų asignavimų apmokėti už atliktus darbus ir (ar) suteiktas paslaugas.</w:t>
      </w:r>
    </w:p>
    <w:p w14:paraId="7FF4FDC3" w14:textId="77777777" w:rsidR="00232B15" w:rsidRPr="00776B97" w:rsidRDefault="00232B15" w:rsidP="00776B97">
      <w:pPr>
        <w:pStyle w:val="Pagrindinistekstas"/>
        <w:numPr>
          <w:ilvl w:val="0"/>
          <w:numId w:val="20"/>
        </w:numPr>
        <w:tabs>
          <w:tab w:val="left" w:pos="851"/>
        </w:tabs>
        <w:overflowPunct/>
        <w:autoSpaceDE/>
        <w:autoSpaceDN/>
        <w:adjustRightInd/>
        <w:spacing w:after="0"/>
        <w:ind w:left="0" w:firstLine="720"/>
        <w:jc w:val="both"/>
        <w:textAlignment w:val="auto"/>
        <w:rPr>
          <w:szCs w:val="24"/>
          <w:lang w:val="lt-LT"/>
        </w:rPr>
      </w:pPr>
      <w:r w:rsidRPr="00776B97">
        <w:rPr>
          <w:szCs w:val="24"/>
          <w:lang w:val="lt-LT"/>
        </w:rPr>
        <w:t>„Via Lietuva“ turi teisę:</w:t>
      </w:r>
    </w:p>
    <w:p w14:paraId="74B80C9C"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vykdyti Savivaldybei skirtų Programos finansavimo lėšų naudojimo pagal paskirtį priežiūrą (kontrolę) ir darbų kokybės kontrolės priežiūrą objektuose:</w:t>
      </w:r>
    </w:p>
    <w:p w14:paraId="53C8B6BB" w14:textId="77777777" w:rsidR="00232B15" w:rsidRPr="00776B97" w:rsidRDefault="00232B15" w:rsidP="00776B97">
      <w:pPr>
        <w:pStyle w:val="Pagrindinistekstas"/>
        <w:numPr>
          <w:ilvl w:val="2"/>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organizuoti ir kartu su Savivaldybe atlikti šios Sutarties vykdymo patikrinimus;</w:t>
      </w:r>
    </w:p>
    <w:p w14:paraId="5616F9BA" w14:textId="77777777" w:rsidR="00232B15" w:rsidRPr="00776B97" w:rsidRDefault="00232B15" w:rsidP="00776B97">
      <w:pPr>
        <w:pStyle w:val="Pagrindinistekstas"/>
        <w:numPr>
          <w:ilvl w:val="2"/>
          <w:numId w:val="20"/>
        </w:numPr>
        <w:tabs>
          <w:tab w:val="left" w:pos="993"/>
        </w:tabs>
        <w:overflowPunct/>
        <w:autoSpaceDE/>
        <w:autoSpaceDN/>
        <w:adjustRightInd/>
        <w:spacing w:after="0"/>
        <w:ind w:left="0" w:firstLine="720"/>
        <w:jc w:val="both"/>
        <w:textAlignment w:val="auto"/>
        <w:rPr>
          <w:szCs w:val="24"/>
          <w:lang w:val="lt-LT"/>
        </w:rPr>
      </w:pPr>
      <w:bookmarkStart w:id="23" w:name="_Hlk189726296"/>
      <w:r w:rsidRPr="00776B97">
        <w:rPr>
          <w:szCs w:val="24"/>
          <w:lang w:val="lt-LT"/>
        </w:rPr>
        <w:t>atlikti (pasirinktinai) darbų kokybės kontrolinius laboratorinius bandymus šios Sutarties lėšomis finansuojamuose objektuose</w:t>
      </w:r>
      <w:bookmarkEnd w:id="23"/>
      <w:r w:rsidRPr="00776B97">
        <w:rPr>
          <w:szCs w:val="24"/>
          <w:lang w:val="lt-LT"/>
        </w:rPr>
        <w:t xml:space="preserve">, vadovaudamasi „Via Lietuva“ interneto svetainėje adresu </w:t>
      </w:r>
      <w:hyperlink r:id="rId10" w:history="1">
        <w:r w:rsidRPr="00776B97">
          <w:rPr>
            <w:rStyle w:val="Hipersaitas"/>
            <w:lang w:val="lt-LT"/>
          </w:rPr>
          <w:t>https://vialietuva.lt/normatyviniai-dokumentai</w:t>
        </w:r>
      </w:hyperlink>
      <w:r w:rsidRPr="00776B97">
        <w:rPr>
          <w:szCs w:val="24"/>
          <w:lang w:val="lt-LT"/>
        </w:rPr>
        <w:t xml:space="preserve"> </w:t>
      </w:r>
      <w:r w:rsidRPr="00776B97">
        <w:rPr>
          <w:rFonts w:eastAsia="Calibri"/>
          <w:szCs w:val="24"/>
          <w:lang w:val="lt-LT"/>
        </w:rPr>
        <w:t>(</w:t>
      </w:r>
      <w:r w:rsidRPr="00776B97">
        <w:rPr>
          <w:rFonts w:eastAsia="Calibri"/>
          <w:i/>
          <w:szCs w:val="24"/>
          <w:lang w:val="lt-LT"/>
        </w:rPr>
        <w:t>Titulinis -&gt;</w:t>
      </w:r>
      <w:r w:rsidRPr="00776B97">
        <w:rPr>
          <w:rFonts w:eastAsia="Calibri"/>
          <w:szCs w:val="24"/>
          <w:lang w:val="lt-LT"/>
        </w:rPr>
        <w:t xml:space="preserve"> </w:t>
      </w:r>
      <w:r w:rsidRPr="00776B97">
        <w:rPr>
          <w:rFonts w:eastAsia="Calibri"/>
          <w:i/>
          <w:szCs w:val="24"/>
          <w:lang w:val="lt-LT"/>
        </w:rPr>
        <w:t>Meniu</w:t>
      </w:r>
      <w:r w:rsidRPr="00776B97">
        <w:rPr>
          <w:rFonts w:eastAsia="Calibri"/>
          <w:szCs w:val="24"/>
          <w:lang w:val="lt-LT"/>
        </w:rPr>
        <w:t xml:space="preserve"> -&gt;</w:t>
      </w:r>
      <w:r w:rsidRPr="00776B97">
        <w:rPr>
          <w:rFonts w:eastAsia="Calibri"/>
          <w:i/>
          <w:szCs w:val="24"/>
          <w:lang w:val="lt-LT"/>
        </w:rPr>
        <w:t xml:space="preserve"> Dokumentai -&gt; Normatyviniai ir techniniai dokumentai -&gt; Įrengimo taisyklės</w:t>
      </w:r>
      <w:r w:rsidRPr="00776B97">
        <w:rPr>
          <w:rFonts w:eastAsia="Calibri"/>
          <w:szCs w:val="24"/>
          <w:lang w:val="lt-LT"/>
        </w:rPr>
        <w:t>) paskelbtomis įrengimo taisyklėmis;</w:t>
      </w:r>
    </w:p>
    <w:p w14:paraId="4A772D96"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 xml:space="preserve">prižiūrėti, kaip Savivaldybė objektų sąraše (Priedas Nr. 1) įrašytuose objektuose organizuoja darbų kokybės kontrolę, atlieka darbų kokybės kontrolinius laboratorinius bandymus, </w:t>
      </w:r>
      <w:r w:rsidRPr="00776B97">
        <w:rPr>
          <w:szCs w:val="24"/>
          <w:lang w:val="lt-LT"/>
        </w:rPr>
        <w:lastRenderedPageBreak/>
        <w:t>taiko tiekėjams poveikio priemones nustatytiems trūkumams pašalinti, pildo būtinus darbų vykdymo dokumentus;</w:t>
      </w:r>
    </w:p>
    <w:p w14:paraId="591CA53D"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napToGrid w:val="0"/>
          <w:szCs w:val="24"/>
          <w:lang w:val="lt-LT"/>
        </w:rPr>
        <w:t>prireikus, prašyti Savivaldybės pateikti su šios Sutarties vykdymu susijusią papildomą dokumentaciją;</w:t>
      </w:r>
    </w:p>
    <w:p w14:paraId="3AFBF585"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napToGrid w:val="0"/>
          <w:szCs w:val="24"/>
          <w:lang w:val="lt-LT"/>
        </w:rPr>
        <w:t>nefinansuoti Savivaldybės paraiškos, jeigu Savivaldybė Sutarties 4.14 papunktyje nustatyta tvarka nepateikia trūkstamų dokumentų ir (ar) dokumentų nepataiso;</w:t>
      </w:r>
    </w:p>
    <w:p w14:paraId="6F06B96B"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neapmokėti už darbus ir (ar) paslaugas, jeigu Savivaldybės pateikti dokumentai parengti nesilaikant Sutartyje nustatytų reikalavimų arba yra kitų teisės aktų pažeidimų;</w:t>
      </w:r>
    </w:p>
    <w:p w14:paraId="7004305C"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kilus abejonių dėl Viešųjų pirkimų įstatymo nuostatų taikymo Savivaldybei vykdant viešųjų pirkimų procedūras, kreiptis į Viešųjų pirkimų tarnybą dėl konsultacijos;</w:t>
      </w:r>
    </w:p>
    <w:p w14:paraId="6BC0283D" w14:textId="77777777" w:rsidR="00232B15" w:rsidRPr="00776B97" w:rsidRDefault="00232B15" w:rsidP="00776B97">
      <w:pPr>
        <w:pStyle w:val="Pagrindinistekstas"/>
        <w:numPr>
          <w:ilvl w:val="1"/>
          <w:numId w:val="20"/>
        </w:numPr>
        <w:tabs>
          <w:tab w:val="left" w:pos="993"/>
        </w:tabs>
        <w:overflowPunct/>
        <w:autoSpaceDE/>
        <w:autoSpaceDN/>
        <w:adjustRightInd/>
        <w:spacing w:after="0"/>
        <w:ind w:left="0" w:firstLine="720"/>
        <w:jc w:val="both"/>
        <w:textAlignment w:val="auto"/>
        <w:rPr>
          <w:szCs w:val="24"/>
          <w:lang w:val="lt-LT"/>
        </w:rPr>
      </w:pPr>
      <w:r w:rsidRPr="00776B97">
        <w:rPr>
          <w:szCs w:val="24"/>
          <w:lang w:val="lt-LT"/>
        </w:rPr>
        <w:t>kilus abejonių ar Programos finansavimo lėšomis finansuojamų objektų statybos darbų rūšis parinkta tinkamai, kreiptis į kitas institucijas dėl konsultacijos.</w:t>
      </w:r>
    </w:p>
    <w:p w14:paraId="45D49EE0" w14:textId="77777777" w:rsidR="00232B15" w:rsidRPr="00776B97" w:rsidRDefault="00232B15" w:rsidP="00776B97">
      <w:pPr>
        <w:pStyle w:val="Sraopastraipa"/>
        <w:tabs>
          <w:tab w:val="left" w:pos="0"/>
          <w:tab w:val="left" w:pos="710"/>
          <w:tab w:val="left" w:pos="1276"/>
        </w:tabs>
        <w:suppressAutoHyphens/>
        <w:ind w:left="0"/>
        <w:jc w:val="center"/>
        <w:rPr>
          <w:b/>
          <w:szCs w:val="24"/>
        </w:rPr>
      </w:pPr>
    </w:p>
    <w:p w14:paraId="08DFD4D0" w14:textId="77777777" w:rsidR="00232B15" w:rsidRPr="00776B97" w:rsidRDefault="00232B15" w:rsidP="00776B97">
      <w:pPr>
        <w:pStyle w:val="Sraopastraipa"/>
        <w:tabs>
          <w:tab w:val="left" w:pos="0"/>
          <w:tab w:val="left" w:pos="710"/>
          <w:tab w:val="left" w:pos="1276"/>
        </w:tabs>
        <w:suppressAutoHyphens/>
        <w:ind w:left="0"/>
        <w:jc w:val="center"/>
        <w:rPr>
          <w:b/>
          <w:szCs w:val="24"/>
        </w:rPr>
      </w:pPr>
      <w:r w:rsidRPr="00776B97">
        <w:rPr>
          <w:b/>
          <w:szCs w:val="24"/>
        </w:rPr>
        <w:t>IV. SUTARTIES GALIOJIMAS, KEITIMAS, PAPILDYMAS IR NUTRAUKIMAS</w:t>
      </w:r>
    </w:p>
    <w:p w14:paraId="0DF3F673" w14:textId="77777777" w:rsidR="00232B15" w:rsidRPr="00776B97" w:rsidRDefault="00232B15" w:rsidP="00776B97">
      <w:pPr>
        <w:pStyle w:val="Pagrindinistekstas3"/>
        <w:suppressAutoHyphens/>
        <w:spacing w:after="0"/>
        <w:jc w:val="center"/>
        <w:rPr>
          <w:sz w:val="24"/>
          <w:szCs w:val="24"/>
          <w:lang w:val="lt-LT"/>
        </w:rPr>
      </w:pPr>
    </w:p>
    <w:p w14:paraId="634246CF" w14:textId="77777777" w:rsidR="00232B15" w:rsidRPr="00776B97" w:rsidRDefault="00232B15" w:rsidP="00776B97">
      <w:pPr>
        <w:pStyle w:val="Sraopastraipa"/>
        <w:numPr>
          <w:ilvl w:val="0"/>
          <w:numId w:val="20"/>
        </w:numPr>
        <w:tabs>
          <w:tab w:val="left" w:pos="0"/>
          <w:tab w:val="left" w:pos="851"/>
        </w:tabs>
        <w:suppressAutoHyphens/>
        <w:adjustRightInd w:val="0"/>
        <w:ind w:left="0" w:firstLine="720"/>
        <w:jc w:val="both"/>
        <w:textAlignment w:val="baseline"/>
        <w:rPr>
          <w:szCs w:val="24"/>
        </w:rPr>
      </w:pPr>
      <w:r w:rsidRPr="00776B97">
        <w:rPr>
          <w:szCs w:val="24"/>
        </w:rPr>
        <w:t>Sutartis įsigalioja, kai ją pasirašo abi Šalys ir „Via Lietuva“ abiejų Šalių pasirašytą Sutartį įregistruoja „Via Lietuva“ dokumentų valdymo sistemoje, ir galioja iki visiško įsipareigojimų įvykdymo.</w:t>
      </w:r>
    </w:p>
    <w:p w14:paraId="00A35369" w14:textId="77777777" w:rsidR="00232B15" w:rsidRPr="00776B97" w:rsidRDefault="00232B15" w:rsidP="00776B97">
      <w:pPr>
        <w:pStyle w:val="Sraopastraipa"/>
        <w:numPr>
          <w:ilvl w:val="0"/>
          <w:numId w:val="20"/>
        </w:numPr>
        <w:tabs>
          <w:tab w:val="left" w:pos="0"/>
          <w:tab w:val="left" w:pos="851"/>
          <w:tab w:val="left" w:pos="993"/>
        </w:tabs>
        <w:suppressAutoHyphens/>
        <w:adjustRightInd w:val="0"/>
        <w:ind w:left="0" w:firstLine="720"/>
        <w:jc w:val="both"/>
        <w:textAlignment w:val="baseline"/>
        <w:rPr>
          <w:szCs w:val="24"/>
        </w:rPr>
      </w:pPr>
      <w:r w:rsidRPr="00776B97">
        <w:rPr>
          <w:szCs w:val="24"/>
        </w:rPr>
        <w:t>Sutartis gali būti pakeista arba papildyta rašytiniu Šalių susitarimu.</w:t>
      </w:r>
    </w:p>
    <w:p w14:paraId="14C39F51" w14:textId="77777777" w:rsidR="00232B15" w:rsidRPr="00776B97" w:rsidRDefault="00232B15" w:rsidP="00776B97">
      <w:pPr>
        <w:pStyle w:val="Sraopastraipa"/>
        <w:numPr>
          <w:ilvl w:val="0"/>
          <w:numId w:val="20"/>
        </w:numPr>
        <w:tabs>
          <w:tab w:val="left" w:pos="0"/>
          <w:tab w:val="left" w:pos="851"/>
          <w:tab w:val="left" w:pos="993"/>
        </w:tabs>
        <w:suppressAutoHyphens/>
        <w:adjustRightInd w:val="0"/>
        <w:ind w:left="0" w:firstLine="720"/>
        <w:jc w:val="both"/>
        <w:textAlignment w:val="baseline"/>
        <w:rPr>
          <w:szCs w:val="24"/>
        </w:rPr>
      </w:pPr>
      <w:r w:rsidRPr="00776B97">
        <w:rPr>
          <w:szCs w:val="24"/>
        </w:rPr>
        <w:t>Sutartis gali būti nutraukta Lietuvos Respublikos civilinio kodekso numatytais atvejais.</w:t>
      </w:r>
    </w:p>
    <w:p w14:paraId="2FC3946F" w14:textId="77777777" w:rsidR="00232B15" w:rsidRPr="00776B97" w:rsidRDefault="00232B15" w:rsidP="00776B97">
      <w:pPr>
        <w:pStyle w:val="Pagrindinistekstas3"/>
        <w:suppressAutoHyphens/>
        <w:spacing w:after="0"/>
        <w:jc w:val="center"/>
        <w:rPr>
          <w:sz w:val="24"/>
          <w:szCs w:val="24"/>
          <w:lang w:val="lt-LT"/>
        </w:rPr>
      </w:pPr>
    </w:p>
    <w:p w14:paraId="7D223987" w14:textId="77777777" w:rsidR="00232B15" w:rsidRPr="00776B97" w:rsidRDefault="00232B15" w:rsidP="00776B97">
      <w:pPr>
        <w:pStyle w:val="Sraopastraipa"/>
        <w:tabs>
          <w:tab w:val="left" w:pos="-284"/>
          <w:tab w:val="left" w:pos="993"/>
          <w:tab w:val="left" w:pos="1134"/>
        </w:tabs>
        <w:suppressAutoHyphens/>
        <w:adjustRightInd w:val="0"/>
        <w:ind w:left="0"/>
        <w:jc w:val="center"/>
        <w:textAlignment w:val="baseline"/>
        <w:rPr>
          <w:b/>
          <w:szCs w:val="24"/>
        </w:rPr>
      </w:pPr>
      <w:r w:rsidRPr="00776B97">
        <w:rPr>
          <w:b/>
          <w:szCs w:val="24"/>
        </w:rPr>
        <w:t>V. GINČŲ SPRENDIMAS</w:t>
      </w:r>
    </w:p>
    <w:p w14:paraId="2505F861" w14:textId="77777777" w:rsidR="00232B15" w:rsidRPr="00776B97" w:rsidRDefault="00232B15" w:rsidP="00776B97">
      <w:pPr>
        <w:pStyle w:val="Pagrindinistekstas3"/>
        <w:suppressAutoHyphens/>
        <w:spacing w:after="0"/>
        <w:jc w:val="center"/>
        <w:rPr>
          <w:sz w:val="24"/>
          <w:szCs w:val="24"/>
          <w:lang w:val="lt-LT"/>
        </w:rPr>
      </w:pPr>
    </w:p>
    <w:p w14:paraId="71165490" w14:textId="77777777" w:rsidR="00232B15" w:rsidRPr="00776B97" w:rsidRDefault="00232B15" w:rsidP="00776B97">
      <w:pPr>
        <w:pStyle w:val="Sraopastraipa"/>
        <w:numPr>
          <w:ilvl w:val="0"/>
          <w:numId w:val="20"/>
        </w:numPr>
        <w:tabs>
          <w:tab w:val="left" w:pos="0"/>
          <w:tab w:val="left" w:pos="993"/>
        </w:tabs>
        <w:suppressAutoHyphens/>
        <w:adjustRightInd w:val="0"/>
        <w:ind w:left="0" w:firstLine="720"/>
        <w:jc w:val="both"/>
        <w:textAlignment w:val="baseline"/>
        <w:rPr>
          <w:szCs w:val="24"/>
        </w:rPr>
      </w:pPr>
      <w:r w:rsidRPr="00776B97">
        <w:rPr>
          <w:szCs w:val="24"/>
        </w:rPr>
        <w:t>Ginčai, kylantys iš šios Sutarties, sprendžiami geranoriškai, derybų būdu. Jeigu Šalys per 30 (trisdešimt) dienų neišsprendžia ginčo derybų būdu, tai ginčas sprendžiamas Lietuvos Respublikos teismuose pagal „Via Lietuva“ buveinės vietą.</w:t>
      </w:r>
    </w:p>
    <w:p w14:paraId="00B7026A" w14:textId="77777777" w:rsidR="00232B15" w:rsidRPr="00776B97" w:rsidRDefault="00232B15" w:rsidP="00776B97">
      <w:pPr>
        <w:pStyle w:val="Sraopastraipa"/>
        <w:tabs>
          <w:tab w:val="left" w:pos="-284"/>
          <w:tab w:val="left" w:pos="0"/>
        </w:tabs>
        <w:suppressAutoHyphens/>
        <w:adjustRightInd w:val="0"/>
        <w:ind w:left="0"/>
        <w:jc w:val="center"/>
        <w:textAlignment w:val="baseline"/>
        <w:rPr>
          <w:szCs w:val="24"/>
        </w:rPr>
      </w:pPr>
    </w:p>
    <w:p w14:paraId="07E457C8" w14:textId="77777777" w:rsidR="00232B15" w:rsidRPr="00776B97" w:rsidRDefault="00232B15" w:rsidP="00776B97">
      <w:pPr>
        <w:jc w:val="center"/>
        <w:rPr>
          <w:b/>
          <w:szCs w:val="24"/>
          <w:lang w:val="lt-LT"/>
        </w:rPr>
      </w:pPr>
      <w:r w:rsidRPr="00776B97">
        <w:rPr>
          <w:b/>
          <w:szCs w:val="24"/>
          <w:lang w:val="lt-LT"/>
        </w:rPr>
        <w:t>VI. NENUGALIMOS JĖGOS APLINKYBĖS</w:t>
      </w:r>
    </w:p>
    <w:p w14:paraId="5E083AC5" w14:textId="77777777" w:rsidR="00232B15" w:rsidRPr="00776B97" w:rsidRDefault="00232B15" w:rsidP="00776B97">
      <w:pPr>
        <w:jc w:val="center"/>
        <w:rPr>
          <w:b/>
          <w:szCs w:val="24"/>
          <w:lang w:val="lt-LT"/>
        </w:rPr>
      </w:pPr>
    </w:p>
    <w:p w14:paraId="7CC375DC"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4" w:name="_Hlk505340081"/>
    </w:p>
    <w:p w14:paraId="718D7CCB"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 xml:space="preserve">Nenugalimos jėgos </w:t>
      </w:r>
      <w:bookmarkEnd w:id="24"/>
      <w:r w:rsidRPr="00776B97">
        <w:rPr>
          <w:szCs w:val="24"/>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5BF96BF5"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Šalis pažeidžia savo prievoles. </w:t>
      </w:r>
    </w:p>
    <w:p w14:paraId="0AAF8BB8" w14:textId="77777777" w:rsidR="00232B15" w:rsidRPr="00776B97" w:rsidRDefault="00232B15" w:rsidP="00776B97">
      <w:pPr>
        <w:pStyle w:val="Pagrindinistekstas3"/>
        <w:suppressAutoHyphens/>
        <w:spacing w:after="0"/>
        <w:ind w:left="142"/>
        <w:jc w:val="center"/>
        <w:rPr>
          <w:sz w:val="24"/>
          <w:szCs w:val="24"/>
          <w:lang w:val="lt-LT"/>
        </w:rPr>
      </w:pPr>
    </w:p>
    <w:p w14:paraId="0B8FD309" w14:textId="77777777" w:rsidR="00232B15" w:rsidRPr="00776B97" w:rsidRDefault="00232B15" w:rsidP="00776B97">
      <w:pPr>
        <w:pStyle w:val="Sraopastraipa"/>
        <w:tabs>
          <w:tab w:val="left" w:pos="-284"/>
          <w:tab w:val="left" w:pos="0"/>
        </w:tabs>
        <w:suppressAutoHyphens/>
        <w:adjustRightInd w:val="0"/>
        <w:ind w:left="142"/>
        <w:jc w:val="center"/>
        <w:textAlignment w:val="baseline"/>
        <w:rPr>
          <w:b/>
          <w:szCs w:val="24"/>
        </w:rPr>
      </w:pPr>
      <w:r w:rsidRPr="00776B97">
        <w:rPr>
          <w:b/>
          <w:szCs w:val="24"/>
        </w:rPr>
        <w:t>VII. BAIGIAMOSIOS NUOSTATOS</w:t>
      </w:r>
    </w:p>
    <w:p w14:paraId="279FB4CC" w14:textId="77777777" w:rsidR="00232B15" w:rsidRPr="00776B97" w:rsidRDefault="00232B15" w:rsidP="00776B97">
      <w:pPr>
        <w:pStyle w:val="Pagrindinistekstas3"/>
        <w:suppressAutoHyphens/>
        <w:spacing w:after="0"/>
        <w:ind w:left="142"/>
        <w:jc w:val="center"/>
        <w:rPr>
          <w:sz w:val="24"/>
          <w:szCs w:val="24"/>
          <w:lang w:val="lt-LT"/>
        </w:rPr>
      </w:pPr>
    </w:p>
    <w:p w14:paraId="34E7B640" w14:textId="77777777" w:rsidR="00232B15" w:rsidRPr="00776B97" w:rsidRDefault="00232B15" w:rsidP="00776B97">
      <w:pPr>
        <w:pStyle w:val="Sraopastraipa"/>
        <w:numPr>
          <w:ilvl w:val="0"/>
          <w:numId w:val="20"/>
        </w:numPr>
        <w:tabs>
          <w:tab w:val="left" w:pos="-1560"/>
          <w:tab w:val="left" w:pos="993"/>
        </w:tabs>
        <w:suppressAutoHyphens/>
        <w:adjustRightInd w:val="0"/>
        <w:ind w:left="0" w:firstLine="720"/>
        <w:jc w:val="both"/>
        <w:textAlignment w:val="baseline"/>
        <w:rPr>
          <w:szCs w:val="24"/>
        </w:rPr>
      </w:pPr>
      <w:r w:rsidRPr="00776B97">
        <w:rPr>
          <w:szCs w:val="24"/>
        </w:rPr>
        <w:t>Šalys įsipareigoja neatskleisti valstybės tarnybos ar komercinę paslaptį sudarančios informacijos, kurią gavo arba sužinojo vykdydamos Sutartį, išskyrus teisės aktų nustatytus atvejus. Šis įsipareigojimas lieka galioti ir po Sutarties nutraukimo.</w:t>
      </w:r>
    </w:p>
    <w:p w14:paraId="38477B4F" w14:textId="77777777" w:rsidR="00232B15" w:rsidRPr="00776B97" w:rsidRDefault="00232B15" w:rsidP="00776B97">
      <w:pPr>
        <w:pStyle w:val="Sraopastraipa"/>
        <w:numPr>
          <w:ilvl w:val="0"/>
          <w:numId w:val="20"/>
        </w:numPr>
        <w:tabs>
          <w:tab w:val="left" w:pos="-1560"/>
          <w:tab w:val="left" w:pos="993"/>
        </w:tabs>
        <w:suppressAutoHyphens/>
        <w:adjustRightInd w:val="0"/>
        <w:ind w:left="0" w:firstLine="720"/>
        <w:jc w:val="both"/>
        <w:textAlignment w:val="baseline"/>
        <w:rPr>
          <w:szCs w:val="24"/>
        </w:rPr>
      </w:pPr>
      <w:r w:rsidRPr="00776B97">
        <w:rPr>
          <w:szCs w:val="24"/>
        </w:rPr>
        <w:lastRenderedPageBreak/>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2952592C" w14:textId="77777777" w:rsidR="00232B15" w:rsidRPr="00776B97" w:rsidRDefault="00232B15" w:rsidP="00776B97">
      <w:pPr>
        <w:pStyle w:val="Sraopastraipa"/>
        <w:numPr>
          <w:ilvl w:val="0"/>
          <w:numId w:val="20"/>
        </w:numPr>
        <w:tabs>
          <w:tab w:val="left" w:pos="-1560"/>
          <w:tab w:val="left" w:pos="993"/>
        </w:tabs>
        <w:suppressAutoHyphens/>
        <w:adjustRightInd w:val="0"/>
        <w:ind w:left="0" w:firstLine="720"/>
        <w:jc w:val="both"/>
        <w:textAlignment w:val="baseline"/>
        <w:rPr>
          <w:szCs w:val="24"/>
        </w:rPr>
      </w:pPr>
      <w:bookmarkStart w:id="25" w:name="_Hlk125703689"/>
      <w:bookmarkStart w:id="26" w:name="_Hlk156993661"/>
      <w:r w:rsidRPr="00776B97">
        <w:rPr>
          <w:szCs w:val="24"/>
        </w:rPr>
        <w:t xml:space="preserve">Sutartis ir visi jos pakeitimai pasirašomi abiejų Šalių kvalifikuotu elektroniniu parašu </w:t>
      </w:r>
      <w:r w:rsidRPr="00776B97">
        <w:rPr>
          <w:i/>
          <w:szCs w:val="24"/>
        </w:rPr>
        <w:t>.</w:t>
      </w:r>
      <w:proofErr w:type="spellStart"/>
      <w:r w:rsidRPr="00776B97">
        <w:rPr>
          <w:i/>
          <w:szCs w:val="24"/>
        </w:rPr>
        <w:t>adoc</w:t>
      </w:r>
      <w:proofErr w:type="spellEnd"/>
      <w:r w:rsidRPr="00776B97">
        <w:rPr>
          <w:szCs w:val="24"/>
        </w:rPr>
        <w:t xml:space="preserve"> formatu</w:t>
      </w:r>
      <w:bookmarkEnd w:id="25"/>
      <w:r w:rsidRPr="00776B97">
        <w:rPr>
          <w:szCs w:val="24"/>
        </w:rPr>
        <w:t>.</w:t>
      </w:r>
      <w:bookmarkEnd w:id="26"/>
    </w:p>
    <w:bookmarkEnd w:id="5"/>
    <w:p w14:paraId="5733ADCC"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Šalių kontaktiniai asmenys:</w:t>
      </w:r>
    </w:p>
    <w:p w14:paraId="749F4984" w14:textId="77777777" w:rsidR="00232B15" w:rsidRPr="00776B97" w:rsidRDefault="00232B15" w:rsidP="00776B97">
      <w:pPr>
        <w:pStyle w:val="Sraopastraipa"/>
        <w:numPr>
          <w:ilvl w:val="1"/>
          <w:numId w:val="20"/>
        </w:numPr>
        <w:tabs>
          <w:tab w:val="left" w:pos="993"/>
        </w:tabs>
        <w:ind w:left="0" w:firstLine="720"/>
        <w:jc w:val="both"/>
        <w:rPr>
          <w:szCs w:val="24"/>
        </w:rPr>
      </w:pPr>
      <w:bookmarkStart w:id="27" w:name="_Hlk160432767"/>
      <w:r w:rsidRPr="00776B97">
        <w:rPr>
          <w:szCs w:val="24"/>
        </w:rPr>
        <w:t xml:space="preserve">„Via Lietuva“ </w:t>
      </w:r>
      <w:bookmarkEnd w:id="27"/>
      <w:r w:rsidRPr="00776B97">
        <w:rPr>
          <w:szCs w:val="24"/>
        </w:rPr>
        <w:t xml:space="preserve">– </w:t>
      </w:r>
      <w:bookmarkStart w:id="28" w:name="_Hlk60899207"/>
      <w:r w:rsidRPr="00776B97">
        <w:rPr>
          <w:szCs w:val="24"/>
        </w:rPr>
        <w:t xml:space="preserve">Paslaugų grupės Suinteresuotų šalių valdymo skyriaus Vietinės reikšmės kelių sutarčių administravimo komandos </w:t>
      </w:r>
      <w:bookmarkEnd w:id="28"/>
      <w:r w:rsidRPr="00776B97">
        <w:rPr>
          <w:color w:val="0070C0"/>
          <w:szCs w:val="24"/>
        </w:rPr>
        <w:t>įrašyti pareigas, vardą, pavardę, el. paštą, tel. Nr.</w:t>
      </w:r>
      <w:r w:rsidRPr="00776B97">
        <w:rPr>
          <w:szCs w:val="24"/>
        </w:rPr>
        <w:t>;</w:t>
      </w:r>
    </w:p>
    <w:p w14:paraId="1DD44810" w14:textId="77777777" w:rsidR="00232B15" w:rsidRPr="00776B97" w:rsidRDefault="00232B15" w:rsidP="00776B97">
      <w:pPr>
        <w:pStyle w:val="Sraopastraipa"/>
        <w:numPr>
          <w:ilvl w:val="1"/>
          <w:numId w:val="20"/>
        </w:numPr>
        <w:tabs>
          <w:tab w:val="left" w:pos="993"/>
        </w:tabs>
        <w:ind w:left="0" w:firstLine="720"/>
        <w:jc w:val="both"/>
        <w:rPr>
          <w:szCs w:val="24"/>
        </w:rPr>
      </w:pPr>
      <w:r w:rsidRPr="00776B97">
        <w:rPr>
          <w:szCs w:val="24"/>
        </w:rPr>
        <w:t xml:space="preserve">Savivaldybės – Statybos skyriaus vyresnysis specialistas Nikolajus Stanislavovas, el. paštas </w:t>
      </w:r>
      <w:hyperlink r:id="rId11" w:history="1">
        <w:r w:rsidRPr="00776B97">
          <w:rPr>
            <w:rStyle w:val="Hipersaitas"/>
          </w:rPr>
          <w:t>nikolajus.stanislavovas@anyksciai.lt</w:t>
        </w:r>
      </w:hyperlink>
      <w:r w:rsidRPr="00776B97">
        <w:rPr>
          <w:szCs w:val="24"/>
        </w:rPr>
        <w:t>, mob. +370 614 96544.</w:t>
      </w:r>
    </w:p>
    <w:p w14:paraId="73DD5212"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29" w:name="_Hlk146176945"/>
    </w:p>
    <w:p w14:paraId="0CA26897"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Nei viena iš Šalių negali perleisti savo teisių ir pareigų pagal šią Sutartį be išankstinio kitos Šalies sutikimo</w:t>
      </w:r>
      <w:bookmarkEnd w:id="29"/>
      <w:r w:rsidRPr="00776B97">
        <w:rPr>
          <w:szCs w:val="24"/>
        </w:rPr>
        <w:t>.</w:t>
      </w:r>
    </w:p>
    <w:p w14:paraId="4D9319A2"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Kiekvienas šios Sutarties priedas yra neatskiriama jos dalis.</w:t>
      </w:r>
    </w:p>
    <w:p w14:paraId="1F4B3F35" w14:textId="77777777" w:rsidR="00232B15" w:rsidRPr="00776B97" w:rsidRDefault="00232B15" w:rsidP="00776B97">
      <w:pPr>
        <w:pStyle w:val="Sraopastraipa"/>
        <w:numPr>
          <w:ilvl w:val="0"/>
          <w:numId w:val="20"/>
        </w:numPr>
        <w:tabs>
          <w:tab w:val="left" w:pos="993"/>
        </w:tabs>
        <w:ind w:left="0" w:firstLine="720"/>
        <w:jc w:val="both"/>
        <w:rPr>
          <w:szCs w:val="24"/>
        </w:rPr>
      </w:pPr>
      <w:r w:rsidRPr="00776B97">
        <w:rPr>
          <w:szCs w:val="24"/>
        </w:rPr>
        <w:t>Prie Sutarties pridedami šie priedai:</w:t>
      </w:r>
    </w:p>
    <w:p w14:paraId="24C4A88D" w14:textId="77777777" w:rsidR="00232B15" w:rsidRPr="00776B97" w:rsidRDefault="00232B15" w:rsidP="00776B97">
      <w:pPr>
        <w:tabs>
          <w:tab w:val="left" w:pos="993"/>
        </w:tabs>
        <w:ind w:firstLine="720"/>
        <w:jc w:val="both"/>
        <w:rPr>
          <w:szCs w:val="24"/>
          <w:lang w:val="lt-LT"/>
        </w:rPr>
      </w:pPr>
      <w:r w:rsidRPr="00776B97">
        <w:rPr>
          <w:szCs w:val="24"/>
          <w:lang w:val="lt-LT"/>
        </w:rPr>
        <w:t>21.1. Priedas Nr. 1 – Kelių priežiūros ir plėtros programos finansavimo lėšomis finansuojamų savivaldybės ar viešųjų įstaigų, kurių dalininkė yra savivaldybė, savivaldybės įmonių valdomų vietinės reikšmės kelių objektų sąrašas;</w:t>
      </w:r>
    </w:p>
    <w:p w14:paraId="2782E9F6" w14:textId="77777777" w:rsidR="00232B15" w:rsidRPr="00776B97" w:rsidRDefault="00232B15" w:rsidP="00776B97">
      <w:pPr>
        <w:tabs>
          <w:tab w:val="left" w:pos="993"/>
        </w:tabs>
        <w:ind w:firstLine="720"/>
        <w:jc w:val="both"/>
        <w:rPr>
          <w:szCs w:val="24"/>
          <w:lang w:val="lt-LT"/>
        </w:rPr>
      </w:pPr>
      <w:r w:rsidRPr="00776B97">
        <w:rPr>
          <w:szCs w:val="24"/>
          <w:lang w:val="lt-LT"/>
        </w:rPr>
        <w:t>21.2. Priedas Nr. 2 – Kelių priežiūros ir plėtros programos finansavimo lėšų sąmata.</w:t>
      </w:r>
    </w:p>
    <w:p w14:paraId="645659CE" w14:textId="77777777" w:rsidR="00232B15" w:rsidRPr="00776B97" w:rsidRDefault="00232B15" w:rsidP="00776B97">
      <w:pPr>
        <w:pStyle w:val="Sraopastraipa"/>
        <w:numPr>
          <w:ilvl w:val="0"/>
          <w:numId w:val="20"/>
        </w:numPr>
        <w:tabs>
          <w:tab w:val="left" w:pos="851"/>
        </w:tabs>
        <w:ind w:left="0" w:firstLine="720"/>
        <w:jc w:val="both"/>
        <w:rPr>
          <w:szCs w:val="24"/>
        </w:rPr>
      </w:pPr>
      <w:r w:rsidRPr="00776B97">
        <w:rPr>
          <w:szCs w:val="24"/>
        </w:rPr>
        <w:t xml:space="preserve">Šalių rekvizitai: </w:t>
      </w:r>
    </w:p>
    <w:p w14:paraId="5FC03310" w14:textId="77777777" w:rsidR="00232B15" w:rsidRPr="00776B97" w:rsidRDefault="00232B15" w:rsidP="00232B15">
      <w:pPr>
        <w:pStyle w:val="Sraopastraipa"/>
        <w:tabs>
          <w:tab w:val="left" w:pos="993"/>
          <w:tab w:val="left" w:pos="3119"/>
        </w:tabs>
        <w:ind w:left="567"/>
        <w:rPr>
          <w:szCs w:val="24"/>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810"/>
        <w:gridCol w:w="4646"/>
      </w:tblGrid>
      <w:tr w:rsidR="00232B15" w:rsidRPr="00776B97" w14:paraId="067F61BC" w14:textId="77777777" w:rsidTr="00AF0368">
        <w:trPr>
          <w:trHeight w:val="3905"/>
        </w:trPr>
        <w:tc>
          <w:tcPr>
            <w:tcW w:w="4320" w:type="dxa"/>
            <w:hideMark/>
          </w:tcPr>
          <w:p w14:paraId="6B73D6FC"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 xml:space="preserve">Akcinė bendrovė </w:t>
            </w:r>
            <w:r w:rsidRPr="00776B97">
              <w:rPr>
                <w:rFonts w:ascii="Times New Roman" w:hAnsi="Times New Roman"/>
                <w:bCs/>
                <w:szCs w:val="24"/>
                <w:lang w:val="lt-LT"/>
              </w:rPr>
              <w:t xml:space="preserve">„Via Lietuva“ </w:t>
            </w:r>
          </w:p>
          <w:p w14:paraId="560B6A25"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Kauno g. 22-202, LT-03212 Vilnius</w:t>
            </w:r>
          </w:p>
          <w:p w14:paraId="0EF3FD2A" w14:textId="77777777" w:rsidR="00232B15" w:rsidRPr="00776B97" w:rsidRDefault="00232B15" w:rsidP="00AF0368">
            <w:pPr>
              <w:rPr>
                <w:rFonts w:ascii="Times New Roman" w:hAnsi="Times New Roman"/>
                <w:bCs/>
                <w:szCs w:val="24"/>
                <w:lang w:val="lt-LT"/>
              </w:rPr>
            </w:pPr>
            <w:r w:rsidRPr="00776B97">
              <w:rPr>
                <w:rFonts w:ascii="Times New Roman" w:hAnsi="Times New Roman"/>
                <w:szCs w:val="24"/>
                <w:lang w:val="lt-LT"/>
              </w:rPr>
              <w:t xml:space="preserve">Įmonės kodas </w:t>
            </w:r>
            <w:r w:rsidRPr="00776B97">
              <w:rPr>
                <w:rFonts w:ascii="Times New Roman" w:hAnsi="Times New Roman"/>
                <w:bCs/>
                <w:szCs w:val="24"/>
                <w:lang w:val="lt-LT"/>
              </w:rPr>
              <w:t>188710638</w:t>
            </w:r>
          </w:p>
          <w:p w14:paraId="4143E111"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Telefonas +370 5 232 9600</w:t>
            </w:r>
          </w:p>
          <w:p w14:paraId="641E147A"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 xml:space="preserve">El. paštas </w:t>
            </w:r>
            <w:hyperlink r:id="rId12" w:history="1">
              <w:r w:rsidRPr="00776B97">
                <w:rPr>
                  <w:rStyle w:val="Hipersaitas"/>
                  <w:rFonts w:ascii="Times New Roman" w:hAnsi="Times New Roman"/>
                  <w:lang w:val="lt-LT"/>
                </w:rPr>
                <w:t>info@vialietuva.lt</w:t>
              </w:r>
            </w:hyperlink>
            <w:r w:rsidRPr="00776B97">
              <w:rPr>
                <w:rFonts w:ascii="Times New Roman" w:hAnsi="Times New Roman"/>
                <w:szCs w:val="24"/>
                <w:lang w:val="lt-LT"/>
              </w:rPr>
              <w:t xml:space="preserve"> </w:t>
            </w:r>
          </w:p>
          <w:p w14:paraId="71047B36" w14:textId="77777777" w:rsidR="00232B15" w:rsidRPr="00776B97" w:rsidRDefault="00232B15" w:rsidP="00232B15">
            <w:pPr>
              <w:pStyle w:val="Sraopastraipa"/>
              <w:numPr>
                <w:ilvl w:val="0"/>
                <w:numId w:val="19"/>
              </w:numPr>
              <w:tabs>
                <w:tab w:val="left" w:pos="268"/>
              </w:tabs>
              <w:ind w:left="0" w:firstLine="0"/>
              <w:jc w:val="both"/>
              <w:rPr>
                <w:szCs w:val="24"/>
              </w:rPr>
            </w:pPr>
            <w:r w:rsidRPr="00776B97">
              <w:rPr>
                <w:szCs w:val="24"/>
              </w:rPr>
              <w:t>s. LT37 7300 0100 0245 6303</w:t>
            </w:r>
          </w:p>
          <w:p w14:paraId="53F7C03A"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AB „Swedbank“</w:t>
            </w:r>
          </w:p>
          <w:p w14:paraId="6296436A" w14:textId="77777777" w:rsidR="00232B15" w:rsidRPr="00776B97" w:rsidRDefault="00232B15" w:rsidP="00AF0368">
            <w:pPr>
              <w:rPr>
                <w:rFonts w:ascii="Times New Roman" w:hAnsi="Times New Roman"/>
                <w:szCs w:val="24"/>
                <w:lang w:val="lt-LT"/>
              </w:rPr>
            </w:pPr>
          </w:p>
          <w:p w14:paraId="39A52B40"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Dokumentą pasirašantis</w:t>
            </w:r>
          </w:p>
          <w:p w14:paraId="107905C1"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įgaliotas „Via Lietuva“ darbuotojas</w:t>
            </w:r>
          </w:p>
          <w:p w14:paraId="0DDE65E1" w14:textId="77777777" w:rsidR="00232B15" w:rsidRPr="00776B97" w:rsidRDefault="00232B15" w:rsidP="00AF0368">
            <w:pPr>
              <w:rPr>
                <w:rFonts w:ascii="Times New Roman" w:hAnsi="Times New Roman"/>
                <w:szCs w:val="24"/>
                <w:lang w:val="lt-LT"/>
              </w:rPr>
            </w:pPr>
          </w:p>
        </w:tc>
        <w:tc>
          <w:tcPr>
            <w:tcW w:w="810" w:type="dxa"/>
          </w:tcPr>
          <w:p w14:paraId="27F71506" w14:textId="77777777" w:rsidR="00232B15" w:rsidRPr="00776B97" w:rsidRDefault="00232B15" w:rsidP="00AF0368">
            <w:pPr>
              <w:rPr>
                <w:rFonts w:ascii="Times New Roman" w:hAnsi="Times New Roman"/>
                <w:color w:val="0070C0"/>
                <w:szCs w:val="24"/>
                <w:lang w:val="lt-LT"/>
              </w:rPr>
            </w:pPr>
          </w:p>
        </w:tc>
        <w:tc>
          <w:tcPr>
            <w:tcW w:w="4646" w:type="dxa"/>
            <w:hideMark/>
          </w:tcPr>
          <w:p w14:paraId="4CEE4811"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Anykščių rajono savivaldybės administracija</w:t>
            </w:r>
          </w:p>
          <w:p w14:paraId="6C4F998D"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J. Biliūno g. 23, LT-29111 Anykščiai</w:t>
            </w:r>
          </w:p>
          <w:p w14:paraId="44C2AD35"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Įstaigos kodas 188774637</w:t>
            </w:r>
          </w:p>
          <w:p w14:paraId="7B7BB52C"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Telefonas +370 381 580 41</w:t>
            </w:r>
          </w:p>
          <w:p w14:paraId="53E260E7" w14:textId="77777777" w:rsidR="00232B15" w:rsidRPr="00776B97" w:rsidRDefault="00232B15" w:rsidP="00AF0368">
            <w:pPr>
              <w:rPr>
                <w:rFonts w:ascii="Times New Roman" w:hAnsi="Times New Roman"/>
                <w:szCs w:val="24"/>
                <w:lang w:val="lt-LT"/>
              </w:rPr>
            </w:pPr>
            <w:r w:rsidRPr="00776B97">
              <w:rPr>
                <w:rFonts w:ascii="Times New Roman" w:hAnsi="Times New Roman"/>
                <w:szCs w:val="24"/>
                <w:lang w:val="lt-LT"/>
              </w:rPr>
              <w:t xml:space="preserve">El. paštas </w:t>
            </w:r>
            <w:hyperlink r:id="rId13" w:history="1">
              <w:r w:rsidRPr="00776B97">
                <w:rPr>
                  <w:rStyle w:val="Hipersaitas"/>
                  <w:rFonts w:ascii="Times New Roman" w:hAnsi="Times New Roman"/>
                  <w:lang w:val="lt-LT"/>
                </w:rPr>
                <w:t>info@anyksciai.lt</w:t>
              </w:r>
            </w:hyperlink>
            <w:r w:rsidRPr="00776B97">
              <w:rPr>
                <w:rFonts w:ascii="Times New Roman" w:hAnsi="Times New Roman"/>
                <w:szCs w:val="24"/>
                <w:lang w:val="lt-LT"/>
              </w:rPr>
              <w:t xml:space="preserve">. </w:t>
            </w:r>
          </w:p>
          <w:p w14:paraId="2EAC6AF1" w14:textId="77777777" w:rsidR="00232B15" w:rsidRPr="00776B97" w:rsidRDefault="00232B15" w:rsidP="00232B15">
            <w:pPr>
              <w:pStyle w:val="Sraopastraipa"/>
              <w:numPr>
                <w:ilvl w:val="0"/>
                <w:numId w:val="21"/>
              </w:numPr>
              <w:ind w:left="345"/>
              <w:jc w:val="both"/>
              <w:rPr>
                <w:szCs w:val="24"/>
              </w:rPr>
            </w:pPr>
            <w:r w:rsidRPr="00776B97">
              <w:rPr>
                <w:szCs w:val="24"/>
              </w:rPr>
              <w:t>S. LT43 7182 1000 0013 0647</w:t>
            </w:r>
          </w:p>
          <w:p w14:paraId="278F5E0B" w14:textId="77777777" w:rsidR="00232B15" w:rsidRPr="00776B97" w:rsidRDefault="00232B15" w:rsidP="00AF0368">
            <w:pPr>
              <w:ind w:left="-15"/>
              <w:rPr>
                <w:rFonts w:ascii="Times New Roman" w:hAnsi="Times New Roman"/>
                <w:szCs w:val="24"/>
                <w:lang w:val="lt-LT"/>
              </w:rPr>
            </w:pPr>
            <w:r w:rsidRPr="00776B97">
              <w:rPr>
                <w:rFonts w:ascii="Times New Roman" w:hAnsi="Times New Roman"/>
                <w:szCs w:val="24"/>
                <w:lang w:val="lt-LT"/>
              </w:rPr>
              <w:t xml:space="preserve">AB </w:t>
            </w:r>
            <w:proofErr w:type="spellStart"/>
            <w:r w:rsidRPr="00776B97">
              <w:rPr>
                <w:rFonts w:ascii="Times New Roman" w:hAnsi="Times New Roman"/>
                <w:szCs w:val="24"/>
                <w:lang w:val="lt-LT"/>
              </w:rPr>
              <w:t>Artea</w:t>
            </w:r>
            <w:proofErr w:type="spellEnd"/>
          </w:p>
          <w:p w14:paraId="42179234" w14:textId="77777777" w:rsidR="00232B15" w:rsidRPr="00776B97" w:rsidRDefault="00232B15" w:rsidP="00AF0368">
            <w:pPr>
              <w:ind w:left="-15"/>
              <w:rPr>
                <w:rFonts w:ascii="Times New Roman" w:hAnsi="Times New Roman"/>
                <w:szCs w:val="24"/>
                <w:lang w:val="lt-LT"/>
              </w:rPr>
            </w:pPr>
          </w:p>
          <w:p w14:paraId="1D50B64D" w14:textId="77777777" w:rsidR="00232B15" w:rsidRPr="00776B97" w:rsidRDefault="00232B15" w:rsidP="00AF0368">
            <w:pPr>
              <w:ind w:left="-15"/>
              <w:rPr>
                <w:rFonts w:ascii="Times New Roman" w:hAnsi="Times New Roman"/>
                <w:szCs w:val="24"/>
                <w:lang w:val="lt-LT"/>
              </w:rPr>
            </w:pPr>
            <w:r w:rsidRPr="00776B97">
              <w:rPr>
                <w:rFonts w:ascii="Times New Roman" w:hAnsi="Times New Roman"/>
                <w:szCs w:val="24"/>
                <w:lang w:val="lt-LT"/>
              </w:rPr>
              <w:t xml:space="preserve">Anykščių rajono savivaldybės administracijos </w:t>
            </w:r>
          </w:p>
          <w:p w14:paraId="3C6E608B" w14:textId="77777777" w:rsidR="00232B15" w:rsidRPr="00776B97" w:rsidRDefault="00232B15" w:rsidP="00AF0368">
            <w:pPr>
              <w:ind w:left="-15"/>
              <w:rPr>
                <w:rFonts w:ascii="Times New Roman" w:hAnsi="Times New Roman"/>
                <w:szCs w:val="24"/>
                <w:lang w:val="lt-LT"/>
              </w:rPr>
            </w:pPr>
            <w:r w:rsidRPr="00776B97">
              <w:rPr>
                <w:rFonts w:ascii="Times New Roman" w:hAnsi="Times New Roman"/>
                <w:szCs w:val="24"/>
                <w:lang w:val="lt-LT"/>
              </w:rPr>
              <w:t>direktorė Vilma Vilkickaitė</w:t>
            </w:r>
          </w:p>
          <w:p w14:paraId="717A93A7" w14:textId="77777777" w:rsidR="00232B15" w:rsidRPr="00776B97" w:rsidRDefault="00232B15" w:rsidP="00AF0368">
            <w:pPr>
              <w:widowControl w:val="0"/>
              <w:rPr>
                <w:rFonts w:ascii="Times New Roman" w:hAnsi="Times New Roman"/>
                <w:color w:val="000000"/>
                <w:szCs w:val="24"/>
                <w:lang w:val="lt-LT"/>
              </w:rPr>
            </w:pPr>
          </w:p>
        </w:tc>
      </w:tr>
    </w:tbl>
    <w:p w14:paraId="1F10EC39" w14:textId="21E4B21C" w:rsidR="00F12DDE" w:rsidRDefault="00F12DDE" w:rsidP="00DB2B88">
      <w:pPr>
        <w:spacing w:line="276" w:lineRule="auto"/>
        <w:jc w:val="both"/>
        <w:rPr>
          <w:rFonts w:ascii="Times New Roman" w:hAnsi="Times New Roman"/>
          <w:lang w:val="lt-LT"/>
        </w:rPr>
      </w:pPr>
    </w:p>
    <w:p w14:paraId="5D91A886" w14:textId="77777777" w:rsidR="00F12DDE" w:rsidRDefault="00F12DDE">
      <w:pPr>
        <w:overflowPunct/>
        <w:autoSpaceDE/>
        <w:autoSpaceDN/>
        <w:adjustRightInd/>
        <w:textAlignment w:val="auto"/>
        <w:rPr>
          <w:rFonts w:ascii="Times New Roman" w:hAnsi="Times New Roman"/>
          <w:lang w:val="lt-LT"/>
        </w:rPr>
      </w:pPr>
      <w:r>
        <w:rPr>
          <w:rFonts w:ascii="Times New Roman" w:hAnsi="Times New Roman"/>
          <w:lang w:val="lt-LT"/>
        </w:rPr>
        <w:br w:type="page"/>
      </w:r>
    </w:p>
    <w:p w14:paraId="19DEC4C3" w14:textId="77777777" w:rsidR="00F12DDE" w:rsidRPr="00B97678" w:rsidRDefault="00F12DDE" w:rsidP="00F12DDE">
      <w:pPr>
        <w:jc w:val="center"/>
        <w:rPr>
          <w:b/>
          <w:lang w:val="lt-LT"/>
        </w:rPr>
      </w:pPr>
      <w:r w:rsidRPr="00B97678">
        <w:rPr>
          <w:b/>
          <w:lang w:val="lt-LT"/>
        </w:rPr>
        <w:lastRenderedPageBreak/>
        <w:t>SAVIVALDYBĖS TARYBOS SPRENDIMO</w:t>
      </w:r>
      <w:r w:rsidRPr="007300CF">
        <w:rPr>
          <w:b/>
          <w:lang w:val="lt-LT"/>
        </w:rPr>
        <w:t xml:space="preserve"> ,,</w:t>
      </w:r>
      <w:r>
        <w:rPr>
          <w:b/>
          <w:lang w:val="lt-LT"/>
        </w:rPr>
        <w:t xml:space="preserve">DĖL </w:t>
      </w:r>
      <w:r w:rsidRPr="00B97678">
        <w:rPr>
          <w:b/>
          <w:lang w:val="lt-LT"/>
        </w:rPr>
        <w:t>PRITARIMO ANYKŠČIŲ RAJONO SAVIVALDYBĖS KELIŲ PRIEŽIŪROS IR PLĖTROS PROGRAMOS FINANSAVIMO LĖŠOMIS FINANSUOJAMŲ SAVIVALDYBĖS AR VIEŠŲJŲ ĮSTAIGŲ, KURIŲ DALININKĖ YRA SAVIVALDYBĖ, SAVIVALDYBĖS ĮMONIŲ VALDOMŲ VIETINĖS REIKŠMĖS KELIŲ 202</w:t>
      </w:r>
      <w:r>
        <w:rPr>
          <w:b/>
          <w:lang w:val="lt-LT"/>
        </w:rPr>
        <w:t>6</w:t>
      </w:r>
      <w:r w:rsidRPr="00B97678">
        <w:rPr>
          <w:b/>
          <w:lang w:val="lt-LT"/>
        </w:rPr>
        <w:t xml:space="preserve"> METŲ OBJEKTŲ SĄRAŠUI IR ĮGALIOJIMO PASIRAŠYTI FINANSAVIMO SUTARTĮ“ PROJEKTO</w:t>
      </w:r>
    </w:p>
    <w:p w14:paraId="122F39B8" w14:textId="77777777" w:rsidR="00F12DDE" w:rsidRPr="00B97678" w:rsidRDefault="00F12DDE" w:rsidP="00F12DDE">
      <w:pPr>
        <w:jc w:val="center"/>
        <w:rPr>
          <w:b/>
          <w:lang w:val="lt-LT"/>
        </w:rPr>
      </w:pPr>
      <w:r w:rsidRPr="00B97678">
        <w:rPr>
          <w:b/>
          <w:lang w:val="lt-LT"/>
        </w:rPr>
        <w:t>AIŠKINAMASIS RAŠTAS</w:t>
      </w:r>
    </w:p>
    <w:p w14:paraId="721EC7D2" w14:textId="77777777" w:rsidR="00232B15" w:rsidRDefault="00232B15" w:rsidP="00DB2B88">
      <w:pPr>
        <w:spacing w:line="276" w:lineRule="auto"/>
        <w:jc w:val="both"/>
        <w:rPr>
          <w:rFonts w:ascii="Times New Roman" w:hAnsi="Times New Roman"/>
          <w:lang w:val="lt-LT"/>
        </w:rPr>
      </w:pPr>
    </w:p>
    <w:p w14:paraId="2B08DD8F" w14:textId="51F48EF5"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1.  Sprendimo projekto tikslai ir uždaviniai</w:t>
      </w:r>
    </w:p>
    <w:p w14:paraId="0E288AF2" w14:textId="2E1D207A"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Akcin</w:t>
      </w:r>
      <w:r w:rsidRPr="004D52BD">
        <w:rPr>
          <w:rFonts w:ascii="Times New Roman" w:hAnsi="Times New Roman" w:hint="eastAsia"/>
          <w:lang w:val="lt-LT"/>
        </w:rPr>
        <w:t>ė</w:t>
      </w:r>
      <w:r w:rsidRPr="004D52BD">
        <w:rPr>
          <w:rFonts w:ascii="Times New Roman" w:hAnsi="Times New Roman"/>
          <w:lang w:val="lt-LT"/>
        </w:rPr>
        <w:t xml:space="preserve">s bendroves ,,Via Lietuva“ generalinio direktoriaus </w:t>
      </w:r>
      <w:r w:rsidRPr="004D52BD">
        <w:rPr>
          <w:rFonts w:ascii="Times New Roman" w:hAnsi="Times New Roman" w:hint="eastAsia"/>
          <w:lang w:val="lt-LT"/>
        </w:rPr>
        <w:t>į</w:t>
      </w:r>
      <w:r w:rsidRPr="004D52BD">
        <w:rPr>
          <w:rFonts w:ascii="Times New Roman" w:hAnsi="Times New Roman"/>
          <w:lang w:val="lt-LT"/>
        </w:rPr>
        <w:t>sakymu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savivaldybei (toliau – Savivaldyb</w:t>
      </w:r>
      <w:r w:rsidRPr="004D52BD">
        <w:rPr>
          <w:rFonts w:ascii="Times New Roman" w:hAnsi="Times New Roman" w:hint="eastAsia"/>
          <w:lang w:val="lt-LT"/>
        </w:rPr>
        <w:t>ė</w:t>
      </w:r>
      <w:r w:rsidRPr="004D52BD">
        <w:rPr>
          <w:rFonts w:ascii="Times New Roman" w:hAnsi="Times New Roman"/>
          <w:lang w:val="lt-LT"/>
        </w:rPr>
        <w:t>) 2026 m. skirta 2 604 300 Eur Keli</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ros ir pl</w:t>
      </w:r>
      <w:r w:rsidRPr="004D52BD">
        <w:rPr>
          <w:rFonts w:ascii="Times New Roman" w:hAnsi="Times New Roman" w:hint="eastAsia"/>
          <w:lang w:val="lt-LT"/>
        </w:rPr>
        <w:t>ė</w:t>
      </w:r>
      <w:r w:rsidRPr="004D52BD">
        <w:rPr>
          <w:rFonts w:ascii="Times New Roman" w:hAnsi="Times New Roman"/>
          <w:lang w:val="lt-LT"/>
        </w:rPr>
        <w:t>tros programos finansavimo l</w:t>
      </w:r>
      <w:r w:rsidRPr="004D52BD">
        <w:rPr>
          <w:rFonts w:ascii="Times New Roman" w:hAnsi="Times New Roman" w:hint="eastAsia"/>
          <w:lang w:val="lt-LT"/>
        </w:rPr>
        <w:t>ėšų</w:t>
      </w:r>
      <w:r w:rsidRPr="004D52BD">
        <w:rPr>
          <w:rFonts w:ascii="Times New Roman" w:hAnsi="Times New Roman"/>
          <w:lang w:val="lt-LT"/>
        </w:rPr>
        <w:t xml:space="preserve"> savivaldyb</w:t>
      </w:r>
      <w:r w:rsidRPr="004D52BD">
        <w:rPr>
          <w:rFonts w:ascii="Times New Roman" w:hAnsi="Times New Roman" w:hint="eastAsia"/>
          <w:lang w:val="lt-LT"/>
        </w:rPr>
        <w:t>ė</w:t>
      </w:r>
      <w:r w:rsidRPr="004D52BD">
        <w:rPr>
          <w:rFonts w:ascii="Times New Roman" w:hAnsi="Times New Roman"/>
          <w:lang w:val="lt-LT"/>
        </w:rPr>
        <w:t>s ar vieš</w:t>
      </w:r>
      <w:r w:rsidRPr="004D52BD">
        <w:rPr>
          <w:rFonts w:ascii="Times New Roman" w:hAnsi="Times New Roman" w:hint="eastAsia"/>
          <w:lang w:val="lt-LT"/>
        </w:rPr>
        <w:t>ų</w:t>
      </w:r>
      <w:r w:rsidRPr="004D52BD">
        <w:rPr>
          <w:rFonts w:ascii="Times New Roman" w:hAnsi="Times New Roman"/>
          <w:lang w:val="lt-LT"/>
        </w:rPr>
        <w:t>j</w:t>
      </w:r>
      <w:r w:rsidRPr="004D52BD">
        <w:rPr>
          <w:rFonts w:ascii="Times New Roman" w:hAnsi="Times New Roman" w:hint="eastAsia"/>
          <w:lang w:val="lt-LT"/>
        </w:rPr>
        <w:t>ų</w:t>
      </w:r>
      <w:r w:rsidRPr="004D52BD">
        <w:rPr>
          <w:rFonts w:ascii="Times New Roman" w:hAnsi="Times New Roman"/>
          <w:lang w:val="lt-LT"/>
        </w:rPr>
        <w:t xml:space="preserve"> </w:t>
      </w:r>
      <w:r w:rsidRPr="004D52BD">
        <w:rPr>
          <w:rFonts w:ascii="Times New Roman" w:hAnsi="Times New Roman" w:hint="eastAsia"/>
          <w:lang w:val="lt-LT"/>
        </w:rPr>
        <w:t>į</w:t>
      </w:r>
      <w:r w:rsidRPr="004D52BD">
        <w:rPr>
          <w:rFonts w:ascii="Times New Roman" w:hAnsi="Times New Roman"/>
          <w:lang w:val="lt-LT"/>
        </w:rPr>
        <w:t>staig</w:t>
      </w:r>
      <w:r w:rsidRPr="004D52BD">
        <w:rPr>
          <w:rFonts w:ascii="Times New Roman" w:hAnsi="Times New Roman" w:hint="eastAsia"/>
          <w:lang w:val="lt-LT"/>
        </w:rPr>
        <w:t>ų</w:t>
      </w:r>
      <w:r w:rsidRPr="004D52BD">
        <w:rPr>
          <w:rFonts w:ascii="Times New Roman" w:hAnsi="Times New Roman"/>
          <w:lang w:val="lt-LT"/>
        </w:rPr>
        <w:t>, kuri</w:t>
      </w:r>
      <w:r w:rsidRPr="004D52BD">
        <w:rPr>
          <w:rFonts w:ascii="Times New Roman" w:hAnsi="Times New Roman" w:hint="eastAsia"/>
          <w:lang w:val="lt-LT"/>
        </w:rPr>
        <w:t>ų</w:t>
      </w:r>
      <w:r w:rsidRPr="004D52BD">
        <w:rPr>
          <w:rFonts w:ascii="Times New Roman" w:hAnsi="Times New Roman"/>
          <w:lang w:val="lt-LT"/>
        </w:rPr>
        <w:t xml:space="preserve"> dalinink</w:t>
      </w:r>
      <w:r w:rsidRPr="004D52BD">
        <w:rPr>
          <w:rFonts w:ascii="Times New Roman" w:hAnsi="Times New Roman" w:hint="eastAsia"/>
          <w:lang w:val="lt-LT"/>
        </w:rPr>
        <w:t>ė</w:t>
      </w:r>
      <w:r w:rsidRPr="004D52BD">
        <w:rPr>
          <w:rFonts w:ascii="Times New Roman" w:hAnsi="Times New Roman"/>
          <w:lang w:val="lt-LT"/>
        </w:rPr>
        <w:t xml:space="preserve"> yra savivaldyb</w:t>
      </w:r>
      <w:r w:rsidRPr="004D52BD">
        <w:rPr>
          <w:rFonts w:ascii="Times New Roman" w:hAnsi="Times New Roman" w:hint="eastAsia"/>
          <w:lang w:val="lt-LT"/>
        </w:rPr>
        <w:t>ė</w:t>
      </w:r>
      <w:r w:rsidRPr="004D52BD">
        <w:rPr>
          <w:rFonts w:ascii="Times New Roman" w:hAnsi="Times New Roman"/>
          <w:lang w:val="lt-LT"/>
        </w:rPr>
        <w:t>, savivaldyb</w:t>
      </w:r>
      <w:r w:rsidRPr="004D52BD">
        <w:rPr>
          <w:rFonts w:ascii="Times New Roman" w:hAnsi="Times New Roman" w:hint="eastAsia"/>
          <w:lang w:val="lt-LT"/>
        </w:rPr>
        <w:t>ė</w:t>
      </w:r>
      <w:r w:rsidRPr="004D52BD">
        <w:rPr>
          <w:rFonts w:ascii="Times New Roman" w:hAnsi="Times New Roman"/>
          <w:lang w:val="lt-LT"/>
        </w:rPr>
        <w:t xml:space="preserve">s </w:t>
      </w:r>
      <w:r w:rsidRPr="004D52BD">
        <w:rPr>
          <w:rFonts w:ascii="Times New Roman" w:hAnsi="Times New Roman" w:hint="eastAsia"/>
          <w:lang w:val="lt-LT"/>
        </w:rPr>
        <w:t>į</w:t>
      </w:r>
      <w:r w:rsidRPr="004D52BD">
        <w:rPr>
          <w:rFonts w:ascii="Times New Roman" w:hAnsi="Times New Roman"/>
          <w:lang w:val="lt-LT"/>
        </w:rPr>
        <w:t>moni</w:t>
      </w:r>
      <w:r w:rsidRPr="004D52BD">
        <w:rPr>
          <w:rFonts w:ascii="Times New Roman" w:hAnsi="Times New Roman" w:hint="eastAsia"/>
          <w:lang w:val="lt-LT"/>
        </w:rPr>
        <w:t>ų</w:t>
      </w:r>
      <w:r w:rsidRPr="004D52BD">
        <w:rPr>
          <w:rFonts w:ascii="Times New Roman" w:hAnsi="Times New Roman"/>
          <w:lang w:val="lt-LT"/>
        </w:rPr>
        <w:t xml:space="preserve"> valdom</w:t>
      </w:r>
      <w:r w:rsidRPr="004D52BD">
        <w:rPr>
          <w:rFonts w:ascii="Times New Roman" w:hAnsi="Times New Roman" w:hint="eastAsia"/>
          <w:lang w:val="lt-LT"/>
        </w:rPr>
        <w:t>ų</w:t>
      </w:r>
      <w:r w:rsidRPr="004D52BD">
        <w:rPr>
          <w:rFonts w:ascii="Times New Roman" w:hAnsi="Times New Roman"/>
          <w:lang w:val="lt-LT"/>
        </w:rPr>
        <w:t xml:space="preserve">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keliams tiesti, taisyti (remontuoti), rekonstruoti, priži</w:t>
      </w:r>
      <w:r w:rsidRPr="004D52BD">
        <w:rPr>
          <w:rFonts w:ascii="Times New Roman" w:hAnsi="Times New Roman" w:hint="eastAsia"/>
          <w:lang w:val="lt-LT"/>
        </w:rPr>
        <w:t>ū</w:t>
      </w:r>
      <w:r w:rsidRPr="004D52BD">
        <w:rPr>
          <w:rFonts w:ascii="Times New Roman" w:hAnsi="Times New Roman"/>
          <w:lang w:val="lt-LT"/>
        </w:rPr>
        <w:t>r</w:t>
      </w:r>
      <w:r w:rsidRPr="004D52BD">
        <w:rPr>
          <w:rFonts w:ascii="Times New Roman" w:hAnsi="Times New Roman" w:hint="eastAsia"/>
          <w:lang w:val="lt-LT"/>
        </w:rPr>
        <w:t>ė</w:t>
      </w:r>
      <w:r w:rsidRPr="004D52BD">
        <w:rPr>
          <w:rFonts w:ascii="Times New Roman" w:hAnsi="Times New Roman"/>
          <w:lang w:val="lt-LT"/>
        </w:rPr>
        <w:t>ti, saugaus eismo s</w:t>
      </w:r>
      <w:r w:rsidRPr="004D52BD">
        <w:rPr>
          <w:rFonts w:ascii="Times New Roman" w:hAnsi="Times New Roman" w:hint="eastAsia"/>
          <w:lang w:val="lt-LT"/>
        </w:rPr>
        <w:t>ą</w:t>
      </w:r>
      <w:r w:rsidRPr="004D52BD">
        <w:rPr>
          <w:rFonts w:ascii="Times New Roman" w:hAnsi="Times New Roman"/>
          <w:lang w:val="lt-LT"/>
        </w:rPr>
        <w:t>lygoms užtikrinti, šiems keliams inventorizuoti. Tarybai si</w:t>
      </w:r>
      <w:r w:rsidRPr="004D52BD">
        <w:rPr>
          <w:rFonts w:ascii="Times New Roman" w:hAnsi="Times New Roman" w:hint="eastAsia"/>
          <w:lang w:val="lt-LT"/>
        </w:rPr>
        <w:t>ū</w:t>
      </w:r>
      <w:r w:rsidRPr="004D52BD">
        <w:rPr>
          <w:rFonts w:ascii="Times New Roman" w:hAnsi="Times New Roman"/>
          <w:lang w:val="lt-LT"/>
        </w:rPr>
        <w:t>loma pritarti objekt</w:t>
      </w:r>
      <w:r w:rsidRPr="004D52BD">
        <w:rPr>
          <w:rFonts w:ascii="Times New Roman" w:hAnsi="Times New Roman" w:hint="eastAsia"/>
          <w:lang w:val="lt-LT"/>
        </w:rPr>
        <w:t>ų</w:t>
      </w:r>
      <w:r w:rsidRPr="004D52BD">
        <w:rPr>
          <w:rFonts w:ascii="Times New Roman" w:hAnsi="Times New Roman"/>
          <w:lang w:val="lt-LT"/>
        </w:rPr>
        <w:t xml:space="preserve"> s</w:t>
      </w:r>
      <w:r w:rsidRPr="004D52BD">
        <w:rPr>
          <w:rFonts w:ascii="Times New Roman" w:hAnsi="Times New Roman" w:hint="eastAsia"/>
          <w:lang w:val="lt-LT"/>
        </w:rPr>
        <w:t>ą</w:t>
      </w:r>
      <w:r w:rsidRPr="004D52BD">
        <w:rPr>
          <w:rFonts w:ascii="Times New Roman" w:hAnsi="Times New Roman"/>
          <w:lang w:val="lt-LT"/>
        </w:rPr>
        <w:t>raše nurodytai bendrai sutarties sumai ir objekt</w:t>
      </w:r>
      <w:r w:rsidRPr="004D52BD">
        <w:rPr>
          <w:rFonts w:ascii="Times New Roman" w:hAnsi="Times New Roman" w:hint="eastAsia"/>
          <w:lang w:val="lt-LT"/>
        </w:rPr>
        <w:t>ų</w:t>
      </w:r>
      <w:r w:rsidRPr="004D52BD">
        <w:rPr>
          <w:rFonts w:ascii="Times New Roman" w:hAnsi="Times New Roman"/>
          <w:lang w:val="lt-LT"/>
        </w:rPr>
        <w:t xml:space="preserve"> s</w:t>
      </w:r>
      <w:r w:rsidRPr="004D52BD">
        <w:rPr>
          <w:rFonts w:ascii="Times New Roman" w:hAnsi="Times New Roman" w:hint="eastAsia"/>
          <w:lang w:val="lt-LT"/>
        </w:rPr>
        <w:t>ą</w:t>
      </w:r>
      <w:r w:rsidRPr="004D52BD">
        <w:rPr>
          <w:rFonts w:ascii="Times New Roman" w:hAnsi="Times New Roman"/>
          <w:lang w:val="lt-LT"/>
        </w:rPr>
        <w:t>rašui. Konkre</w:t>
      </w:r>
      <w:r w:rsidRPr="004D52BD">
        <w:rPr>
          <w:rFonts w:ascii="Times New Roman" w:hAnsi="Times New Roman" w:hint="eastAsia"/>
          <w:lang w:val="lt-LT"/>
        </w:rPr>
        <w:t>č</w:t>
      </w:r>
      <w:r w:rsidRPr="004D52BD">
        <w:rPr>
          <w:rFonts w:ascii="Times New Roman" w:hAnsi="Times New Roman"/>
          <w:lang w:val="lt-LT"/>
        </w:rPr>
        <w:t>ios pinig</w:t>
      </w:r>
      <w:r w:rsidRPr="004D52BD">
        <w:rPr>
          <w:rFonts w:ascii="Times New Roman" w:hAnsi="Times New Roman" w:hint="eastAsia"/>
          <w:lang w:val="lt-LT"/>
        </w:rPr>
        <w:t>ų</w:t>
      </w:r>
      <w:r w:rsidRPr="004D52BD">
        <w:rPr>
          <w:rFonts w:ascii="Times New Roman" w:hAnsi="Times New Roman"/>
          <w:lang w:val="lt-LT"/>
        </w:rPr>
        <w:t xml:space="preserve"> sumos, skirtos kiekvienam objektui finansuoti, bus tvirtinamos administracijos direktoriaus </w:t>
      </w:r>
      <w:r w:rsidRPr="004D52BD">
        <w:rPr>
          <w:rFonts w:ascii="Times New Roman" w:hAnsi="Times New Roman" w:hint="eastAsia"/>
          <w:lang w:val="lt-LT"/>
        </w:rPr>
        <w:t>į</w:t>
      </w:r>
      <w:r w:rsidRPr="004D52BD">
        <w:rPr>
          <w:rFonts w:ascii="Times New Roman" w:hAnsi="Times New Roman"/>
          <w:lang w:val="lt-LT"/>
        </w:rPr>
        <w:t>sakymu, kaip ir numatyta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tarybos 2026 m. kovo 26 d. sprendimu Nr. 1-TS-67 ,,D</w:t>
      </w:r>
      <w:r w:rsidRPr="004D52BD">
        <w:rPr>
          <w:rFonts w:ascii="Times New Roman" w:hAnsi="Times New Roman" w:hint="eastAsia"/>
          <w:lang w:val="lt-LT"/>
        </w:rPr>
        <w:t>ė</w:t>
      </w:r>
      <w:r w:rsidRPr="004D52BD">
        <w:rPr>
          <w:rFonts w:ascii="Times New Roman" w:hAnsi="Times New Roman"/>
          <w:lang w:val="lt-LT"/>
        </w:rPr>
        <w:t>l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gatvi</w:t>
      </w:r>
      <w:r w:rsidRPr="004D52BD">
        <w:rPr>
          <w:rFonts w:ascii="Times New Roman" w:hAnsi="Times New Roman" w:hint="eastAsia"/>
          <w:lang w:val="lt-LT"/>
        </w:rPr>
        <w:t>ų</w:t>
      </w:r>
      <w:r w:rsidRPr="004D52BD">
        <w:rPr>
          <w:rFonts w:ascii="Times New Roman" w:hAnsi="Times New Roman"/>
          <w:lang w:val="lt-LT"/>
        </w:rPr>
        <w:t xml:space="preserve"> ir keli</w:t>
      </w:r>
      <w:r w:rsidRPr="004D52BD">
        <w:rPr>
          <w:rFonts w:ascii="Times New Roman" w:hAnsi="Times New Roman" w:hint="eastAsia"/>
          <w:lang w:val="lt-LT"/>
        </w:rPr>
        <w:t>ų</w:t>
      </w:r>
      <w:r w:rsidRPr="004D52BD">
        <w:rPr>
          <w:rFonts w:ascii="Times New Roman" w:hAnsi="Times New Roman"/>
          <w:lang w:val="lt-LT"/>
        </w:rPr>
        <w:t xml:space="preserve"> statini</w:t>
      </w:r>
      <w:r w:rsidRPr="004D52BD">
        <w:rPr>
          <w:rFonts w:ascii="Times New Roman" w:hAnsi="Times New Roman" w:hint="eastAsia"/>
          <w:lang w:val="lt-LT"/>
        </w:rPr>
        <w:t>ų</w:t>
      </w:r>
      <w:r w:rsidRPr="004D52BD">
        <w:rPr>
          <w:rFonts w:ascii="Times New Roman" w:hAnsi="Times New Roman"/>
          <w:lang w:val="lt-LT"/>
        </w:rPr>
        <w:t xml:space="preserve"> projektavimo, tiesimo (statybos), remonto ir rekonstravimo darb</w:t>
      </w:r>
      <w:r w:rsidRPr="004D52BD">
        <w:rPr>
          <w:rFonts w:ascii="Times New Roman" w:hAnsi="Times New Roman" w:hint="eastAsia"/>
          <w:lang w:val="lt-LT"/>
        </w:rPr>
        <w:t>ų</w:t>
      </w:r>
      <w:r w:rsidRPr="004D52BD">
        <w:rPr>
          <w:rFonts w:ascii="Times New Roman" w:hAnsi="Times New Roman"/>
          <w:lang w:val="lt-LT"/>
        </w:rPr>
        <w:t xml:space="preserve"> prioritet</w:t>
      </w:r>
      <w:r w:rsidRPr="004D52BD">
        <w:rPr>
          <w:rFonts w:ascii="Times New Roman" w:hAnsi="Times New Roman" w:hint="eastAsia"/>
          <w:lang w:val="lt-LT"/>
        </w:rPr>
        <w:t>ų</w:t>
      </w:r>
      <w:r w:rsidRPr="004D52BD">
        <w:rPr>
          <w:rFonts w:ascii="Times New Roman" w:hAnsi="Times New Roman"/>
          <w:lang w:val="lt-LT"/>
        </w:rPr>
        <w:t xml:space="preserve"> nustatymo bei finansavimo l</w:t>
      </w:r>
      <w:r w:rsidRPr="004D52BD">
        <w:rPr>
          <w:rFonts w:ascii="Times New Roman" w:hAnsi="Times New Roman" w:hint="eastAsia"/>
          <w:lang w:val="lt-LT"/>
        </w:rPr>
        <w:t>ėšų</w:t>
      </w:r>
      <w:r w:rsidRPr="004D52BD">
        <w:rPr>
          <w:rFonts w:ascii="Times New Roman" w:hAnsi="Times New Roman"/>
          <w:lang w:val="lt-LT"/>
        </w:rPr>
        <w:t>, skirt</w:t>
      </w:r>
      <w:r w:rsidRPr="004D52BD">
        <w:rPr>
          <w:rFonts w:ascii="Times New Roman" w:hAnsi="Times New Roman" w:hint="eastAsia"/>
          <w:lang w:val="lt-LT"/>
        </w:rPr>
        <w:t>ų</w:t>
      </w:r>
      <w:r w:rsidRPr="004D52BD">
        <w:rPr>
          <w:rFonts w:ascii="Times New Roman" w:hAnsi="Times New Roman"/>
          <w:lang w:val="lt-LT"/>
        </w:rPr>
        <w:t xml:space="preserve">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keliams, gatv</w:t>
      </w:r>
      <w:r w:rsidRPr="004D52BD">
        <w:rPr>
          <w:rFonts w:ascii="Times New Roman" w:hAnsi="Times New Roman" w:hint="eastAsia"/>
          <w:lang w:val="lt-LT"/>
        </w:rPr>
        <w:t>ė</w:t>
      </w:r>
      <w:r w:rsidRPr="004D52BD">
        <w:rPr>
          <w:rFonts w:ascii="Times New Roman" w:hAnsi="Times New Roman"/>
          <w:lang w:val="lt-LT"/>
        </w:rPr>
        <w:t>ms ir keli</w:t>
      </w:r>
      <w:r w:rsidRPr="004D52BD">
        <w:rPr>
          <w:rFonts w:ascii="Times New Roman" w:hAnsi="Times New Roman" w:hint="eastAsia"/>
          <w:lang w:val="lt-LT"/>
        </w:rPr>
        <w:t>ų</w:t>
      </w:r>
      <w:r w:rsidRPr="004D52BD">
        <w:rPr>
          <w:rFonts w:ascii="Times New Roman" w:hAnsi="Times New Roman"/>
          <w:lang w:val="lt-LT"/>
        </w:rPr>
        <w:t xml:space="preserve"> statiniams projektavimo, tiesimo (statybos), remonto, rekonstravimo, prieži</w:t>
      </w:r>
      <w:r w:rsidRPr="004D52BD">
        <w:rPr>
          <w:rFonts w:ascii="Times New Roman" w:hAnsi="Times New Roman" w:hint="eastAsia"/>
          <w:lang w:val="lt-LT"/>
        </w:rPr>
        <w:t>ū</w:t>
      </w:r>
      <w:r w:rsidRPr="004D52BD">
        <w:rPr>
          <w:rFonts w:ascii="Times New Roman" w:hAnsi="Times New Roman"/>
          <w:lang w:val="lt-LT"/>
        </w:rPr>
        <w:t>ros darbams ir saugaus eismo s</w:t>
      </w:r>
      <w:r w:rsidRPr="004D52BD">
        <w:rPr>
          <w:rFonts w:ascii="Times New Roman" w:hAnsi="Times New Roman" w:hint="eastAsia"/>
          <w:lang w:val="lt-LT"/>
        </w:rPr>
        <w:t>ą</w:t>
      </w:r>
      <w:r w:rsidRPr="004D52BD">
        <w:rPr>
          <w:rFonts w:ascii="Times New Roman" w:hAnsi="Times New Roman"/>
          <w:lang w:val="lt-LT"/>
        </w:rPr>
        <w:t>lygoms užtikrinimo, naudojimo ir skirstymo tvarkos aprašo patvirtinimo“ patvirtintame tvarkos apraše. L</w:t>
      </w:r>
      <w:r w:rsidRPr="004D52BD">
        <w:rPr>
          <w:rFonts w:ascii="Times New Roman" w:hAnsi="Times New Roman" w:hint="eastAsia"/>
          <w:lang w:val="lt-LT"/>
        </w:rPr>
        <w:t>ėš</w:t>
      </w:r>
      <w:r w:rsidRPr="004D52BD">
        <w:rPr>
          <w:rFonts w:ascii="Times New Roman" w:hAnsi="Times New Roman"/>
          <w:lang w:val="lt-LT"/>
        </w:rPr>
        <w:t xml:space="preserve">os bus paskirstomos atsižvelgiant </w:t>
      </w:r>
      <w:r w:rsidRPr="004D52BD">
        <w:rPr>
          <w:rFonts w:ascii="Times New Roman" w:hAnsi="Times New Roman" w:hint="eastAsia"/>
          <w:lang w:val="lt-LT"/>
        </w:rPr>
        <w:t>į</w:t>
      </w:r>
      <w:r w:rsidRPr="004D52BD">
        <w:rPr>
          <w:rFonts w:ascii="Times New Roman" w:hAnsi="Times New Roman"/>
          <w:lang w:val="lt-LT"/>
        </w:rPr>
        <w:t xml:space="preserve"> vieš</w:t>
      </w:r>
      <w:r w:rsidRPr="004D52BD">
        <w:rPr>
          <w:rFonts w:ascii="Times New Roman" w:hAnsi="Times New Roman" w:hint="eastAsia"/>
          <w:lang w:val="lt-LT"/>
        </w:rPr>
        <w:t>ų</w:t>
      </w:r>
      <w:r w:rsidRPr="004D52BD">
        <w:rPr>
          <w:rFonts w:ascii="Times New Roman" w:hAnsi="Times New Roman"/>
          <w:lang w:val="lt-LT"/>
        </w:rPr>
        <w:t>j</w:t>
      </w:r>
      <w:r w:rsidRPr="004D52BD">
        <w:rPr>
          <w:rFonts w:ascii="Times New Roman" w:hAnsi="Times New Roman" w:hint="eastAsia"/>
          <w:lang w:val="lt-LT"/>
        </w:rPr>
        <w:t>ų</w:t>
      </w:r>
      <w:r w:rsidRPr="004D52BD">
        <w:rPr>
          <w:rFonts w:ascii="Times New Roman" w:hAnsi="Times New Roman"/>
          <w:lang w:val="lt-LT"/>
        </w:rPr>
        <w:t xml:space="preserve"> pirkim</w:t>
      </w:r>
      <w:r w:rsidRPr="004D52BD">
        <w:rPr>
          <w:rFonts w:ascii="Times New Roman" w:hAnsi="Times New Roman" w:hint="eastAsia"/>
          <w:lang w:val="lt-LT"/>
        </w:rPr>
        <w:t>ų</w:t>
      </w:r>
      <w:r w:rsidRPr="004D52BD">
        <w:rPr>
          <w:rFonts w:ascii="Times New Roman" w:hAnsi="Times New Roman"/>
          <w:lang w:val="lt-LT"/>
        </w:rPr>
        <w:t xml:space="preserve"> rezultatus bei prieži</w:t>
      </w:r>
      <w:r w:rsidRPr="004D52BD">
        <w:rPr>
          <w:rFonts w:ascii="Times New Roman" w:hAnsi="Times New Roman" w:hint="eastAsia"/>
          <w:lang w:val="lt-LT"/>
        </w:rPr>
        <w:t>ū</w:t>
      </w:r>
      <w:r w:rsidRPr="004D52BD">
        <w:rPr>
          <w:rFonts w:ascii="Times New Roman" w:hAnsi="Times New Roman"/>
          <w:lang w:val="lt-LT"/>
        </w:rPr>
        <w:t>ros darbams užtikrinti b</w:t>
      </w:r>
      <w:r w:rsidRPr="004D52BD">
        <w:rPr>
          <w:rFonts w:ascii="Times New Roman" w:hAnsi="Times New Roman" w:hint="eastAsia"/>
          <w:lang w:val="lt-LT"/>
        </w:rPr>
        <w:t>ū</w:t>
      </w:r>
      <w:r w:rsidRPr="004D52BD">
        <w:rPr>
          <w:rFonts w:ascii="Times New Roman" w:hAnsi="Times New Roman"/>
          <w:lang w:val="lt-LT"/>
        </w:rPr>
        <w:t>tin</w:t>
      </w:r>
      <w:r w:rsidRPr="004D52BD">
        <w:rPr>
          <w:rFonts w:ascii="Times New Roman" w:hAnsi="Times New Roman" w:hint="eastAsia"/>
          <w:lang w:val="lt-LT"/>
        </w:rPr>
        <w:t>ą</w:t>
      </w:r>
      <w:r w:rsidRPr="004D52BD">
        <w:rPr>
          <w:rFonts w:ascii="Times New Roman" w:hAnsi="Times New Roman"/>
          <w:lang w:val="lt-LT"/>
        </w:rPr>
        <w:t xml:space="preserve"> l</w:t>
      </w:r>
      <w:r w:rsidRPr="004D52BD">
        <w:rPr>
          <w:rFonts w:ascii="Times New Roman" w:hAnsi="Times New Roman" w:hint="eastAsia"/>
          <w:lang w:val="lt-LT"/>
        </w:rPr>
        <w:t>ėšų</w:t>
      </w:r>
      <w:r w:rsidRPr="004D52BD">
        <w:rPr>
          <w:rFonts w:ascii="Times New Roman" w:hAnsi="Times New Roman"/>
          <w:lang w:val="lt-LT"/>
        </w:rPr>
        <w:t xml:space="preserve"> poreik</w:t>
      </w:r>
      <w:r w:rsidRPr="004D52BD">
        <w:rPr>
          <w:rFonts w:ascii="Times New Roman" w:hAnsi="Times New Roman" w:hint="eastAsia"/>
          <w:lang w:val="lt-LT"/>
        </w:rPr>
        <w:t>į</w:t>
      </w:r>
      <w:r w:rsidRPr="004D52BD">
        <w:rPr>
          <w:rFonts w:ascii="Times New Roman" w:hAnsi="Times New Roman"/>
          <w:lang w:val="lt-LT"/>
        </w:rPr>
        <w:t>. 2026 m. planuojam</w:t>
      </w:r>
      <w:r w:rsidRPr="004D52BD">
        <w:rPr>
          <w:rFonts w:ascii="Times New Roman" w:hAnsi="Times New Roman" w:hint="eastAsia"/>
          <w:lang w:val="lt-LT"/>
        </w:rPr>
        <w:t>ų</w:t>
      </w:r>
      <w:r w:rsidRPr="004D52BD">
        <w:rPr>
          <w:rFonts w:ascii="Times New Roman" w:hAnsi="Times New Roman"/>
          <w:lang w:val="lt-LT"/>
        </w:rPr>
        <w:t xml:space="preserve"> </w:t>
      </w:r>
      <w:r w:rsidRPr="004D52BD">
        <w:rPr>
          <w:rFonts w:ascii="Times New Roman" w:hAnsi="Times New Roman" w:hint="eastAsia"/>
          <w:lang w:val="lt-LT"/>
        </w:rPr>
        <w:t>į</w:t>
      </w:r>
      <w:r w:rsidRPr="004D52BD">
        <w:rPr>
          <w:rFonts w:ascii="Times New Roman" w:hAnsi="Times New Roman"/>
          <w:lang w:val="lt-LT"/>
        </w:rPr>
        <w:t>gyvendinti objekt</w:t>
      </w:r>
      <w:r w:rsidRPr="004D52BD">
        <w:rPr>
          <w:rFonts w:ascii="Times New Roman" w:hAnsi="Times New Roman" w:hint="eastAsia"/>
          <w:lang w:val="lt-LT"/>
        </w:rPr>
        <w:t>ų</w:t>
      </w:r>
      <w:r w:rsidRPr="004D52BD">
        <w:rPr>
          <w:rFonts w:ascii="Times New Roman" w:hAnsi="Times New Roman"/>
          <w:lang w:val="lt-LT"/>
        </w:rPr>
        <w:t xml:space="preserve"> s</w:t>
      </w:r>
      <w:r w:rsidRPr="004D52BD">
        <w:rPr>
          <w:rFonts w:ascii="Times New Roman" w:hAnsi="Times New Roman" w:hint="eastAsia"/>
          <w:lang w:val="lt-LT"/>
        </w:rPr>
        <w:t>ą</w:t>
      </w:r>
      <w:r w:rsidRPr="004D52BD">
        <w:rPr>
          <w:rFonts w:ascii="Times New Roman" w:hAnsi="Times New Roman"/>
          <w:lang w:val="lt-LT"/>
        </w:rPr>
        <w:t>rašas sudarytas iš prioritetiniuose s</w:t>
      </w:r>
      <w:r w:rsidRPr="004D52BD">
        <w:rPr>
          <w:rFonts w:ascii="Times New Roman" w:hAnsi="Times New Roman" w:hint="eastAsia"/>
          <w:lang w:val="lt-LT"/>
        </w:rPr>
        <w:t>ą</w:t>
      </w:r>
      <w:r w:rsidRPr="004D52BD">
        <w:rPr>
          <w:rFonts w:ascii="Times New Roman" w:hAnsi="Times New Roman"/>
          <w:lang w:val="lt-LT"/>
        </w:rPr>
        <w:t xml:space="preserve">rašuose pirmumo teise </w:t>
      </w:r>
      <w:r w:rsidRPr="004D52BD">
        <w:rPr>
          <w:rFonts w:ascii="Times New Roman" w:hAnsi="Times New Roman" w:hint="eastAsia"/>
          <w:lang w:val="lt-LT"/>
        </w:rPr>
        <w:t>į</w:t>
      </w:r>
      <w:r w:rsidRPr="004D52BD">
        <w:rPr>
          <w:rFonts w:ascii="Times New Roman" w:hAnsi="Times New Roman"/>
          <w:lang w:val="lt-LT"/>
        </w:rPr>
        <w:t>rašyt</w:t>
      </w:r>
      <w:r w:rsidRPr="004D52BD">
        <w:rPr>
          <w:rFonts w:ascii="Times New Roman" w:hAnsi="Times New Roman" w:hint="eastAsia"/>
          <w:lang w:val="lt-LT"/>
        </w:rPr>
        <w:t>ų</w:t>
      </w:r>
      <w:r w:rsidRPr="004D52BD">
        <w:rPr>
          <w:rFonts w:ascii="Times New Roman" w:hAnsi="Times New Roman"/>
          <w:lang w:val="lt-LT"/>
        </w:rPr>
        <w:t xml:space="preserve"> objekt</w:t>
      </w:r>
      <w:r w:rsidRPr="004D52BD">
        <w:rPr>
          <w:rFonts w:ascii="Times New Roman" w:hAnsi="Times New Roman" w:hint="eastAsia"/>
          <w:lang w:val="lt-LT"/>
        </w:rPr>
        <w:t>ų</w:t>
      </w:r>
      <w:r w:rsidRPr="004D52BD">
        <w:rPr>
          <w:rFonts w:ascii="Times New Roman" w:hAnsi="Times New Roman"/>
          <w:lang w:val="lt-LT"/>
        </w:rPr>
        <w:t>, kuriems yra parengti techniniai projektai.</w:t>
      </w:r>
    </w:p>
    <w:p w14:paraId="44673124" w14:textId="2E73A922"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Objekt</w:t>
      </w:r>
      <w:r w:rsidRPr="004D52BD">
        <w:rPr>
          <w:rFonts w:ascii="Times New Roman" w:hAnsi="Times New Roman" w:hint="eastAsia"/>
          <w:lang w:val="lt-LT"/>
        </w:rPr>
        <w:t>ų</w:t>
      </w:r>
      <w:r w:rsidRPr="004D52BD">
        <w:rPr>
          <w:rFonts w:ascii="Times New Roman" w:hAnsi="Times New Roman"/>
          <w:lang w:val="lt-LT"/>
        </w:rPr>
        <w:t xml:space="preserve"> </w:t>
      </w:r>
      <w:r w:rsidRPr="004D52BD">
        <w:rPr>
          <w:rFonts w:ascii="Times New Roman" w:hAnsi="Times New Roman" w:hint="eastAsia"/>
          <w:lang w:val="lt-LT"/>
        </w:rPr>
        <w:t>į</w:t>
      </w:r>
      <w:r w:rsidRPr="004D52BD">
        <w:rPr>
          <w:rFonts w:ascii="Times New Roman" w:hAnsi="Times New Roman"/>
          <w:lang w:val="lt-LT"/>
        </w:rPr>
        <w:t>gyvendinimui nurodytas l</w:t>
      </w:r>
      <w:r w:rsidRPr="004D52BD">
        <w:rPr>
          <w:rFonts w:ascii="Times New Roman" w:hAnsi="Times New Roman" w:hint="eastAsia"/>
          <w:lang w:val="lt-LT"/>
        </w:rPr>
        <w:t>ėšų</w:t>
      </w:r>
      <w:r w:rsidRPr="004D52BD">
        <w:rPr>
          <w:rFonts w:ascii="Times New Roman" w:hAnsi="Times New Roman"/>
          <w:lang w:val="lt-LT"/>
        </w:rPr>
        <w:t xml:space="preserve"> poreikis yra orientacinis: </w:t>
      </w:r>
    </w:p>
    <w:p w14:paraId="45D51A01" w14:textId="262C5BC3"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1.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miesto Geguž</w:t>
      </w:r>
      <w:r w:rsidRPr="004D52BD">
        <w:rPr>
          <w:rFonts w:ascii="Times New Roman" w:hAnsi="Times New Roman" w:hint="eastAsia"/>
          <w:lang w:val="lt-LT"/>
        </w:rPr>
        <w:t>ė</w:t>
      </w:r>
      <w:r w:rsidRPr="004D52BD">
        <w:rPr>
          <w:rFonts w:ascii="Times New Roman" w:hAnsi="Times New Roman"/>
          <w:lang w:val="lt-LT"/>
        </w:rPr>
        <w:t>s gatv</w:t>
      </w:r>
      <w:r w:rsidRPr="004D52BD">
        <w:rPr>
          <w:rFonts w:ascii="Times New Roman" w:hAnsi="Times New Roman" w:hint="eastAsia"/>
          <w:lang w:val="lt-LT"/>
        </w:rPr>
        <w:t>ė</w:t>
      </w:r>
      <w:r w:rsidRPr="004D52BD">
        <w:rPr>
          <w:rFonts w:ascii="Times New Roman" w:hAnsi="Times New Roman"/>
          <w:lang w:val="lt-LT"/>
        </w:rPr>
        <w:t xml:space="preserve">s (Nr. 17 AM) rekonstravimas – 1 100 000  Eur (pereinamasis objektas </w:t>
      </w:r>
      <w:r w:rsidRPr="004D52BD">
        <w:rPr>
          <w:rFonts w:ascii="Times New Roman" w:hAnsi="Times New Roman" w:hint="eastAsia"/>
          <w:lang w:val="lt-LT"/>
        </w:rPr>
        <w:t>į</w:t>
      </w:r>
      <w:r w:rsidRPr="004D52BD">
        <w:rPr>
          <w:rFonts w:ascii="Times New Roman" w:hAnsi="Times New Roman"/>
          <w:lang w:val="lt-LT"/>
        </w:rPr>
        <w:t xml:space="preserve"> 2026 m.).</w:t>
      </w:r>
    </w:p>
    <w:p w14:paraId="1B536FBB" w14:textId="0EC91C96"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2.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miesto Stori</w:t>
      </w:r>
      <w:r w:rsidRPr="004D52BD">
        <w:rPr>
          <w:rFonts w:ascii="Times New Roman" w:hAnsi="Times New Roman" w:hint="eastAsia"/>
          <w:lang w:val="lt-LT"/>
        </w:rPr>
        <w:t>ų</w:t>
      </w:r>
      <w:r w:rsidRPr="004D52BD">
        <w:rPr>
          <w:rFonts w:ascii="Times New Roman" w:hAnsi="Times New Roman"/>
          <w:lang w:val="lt-LT"/>
        </w:rPr>
        <w:t xml:space="preserve"> gatv</w:t>
      </w:r>
      <w:r w:rsidRPr="004D52BD">
        <w:rPr>
          <w:rFonts w:ascii="Times New Roman" w:hAnsi="Times New Roman" w:hint="eastAsia"/>
          <w:lang w:val="lt-LT"/>
        </w:rPr>
        <w:t>ė</w:t>
      </w:r>
      <w:r w:rsidRPr="004D52BD">
        <w:rPr>
          <w:rFonts w:ascii="Times New Roman" w:hAnsi="Times New Roman"/>
          <w:lang w:val="lt-LT"/>
        </w:rPr>
        <w:t xml:space="preserve">s (Nr. 71  AM) rekonstravimas  – 300 000 Eur. </w:t>
      </w:r>
    </w:p>
    <w:p w14:paraId="6AF22AD4" w14:textId="545A6AAD"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 xml:space="preserve">3. Kavarsko sen., </w:t>
      </w:r>
      <w:proofErr w:type="spellStart"/>
      <w:r w:rsidRPr="004D52BD">
        <w:rPr>
          <w:rFonts w:ascii="Times New Roman" w:hAnsi="Times New Roman"/>
          <w:lang w:val="lt-LT"/>
        </w:rPr>
        <w:t>Šoveni</w:t>
      </w:r>
      <w:r w:rsidRPr="004D52BD">
        <w:rPr>
          <w:rFonts w:ascii="Times New Roman" w:hAnsi="Times New Roman" w:hint="eastAsia"/>
          <w:lang w:val="lt-LT"/>
        </w:rPr>
        <w:t>ų</w:t>
      </w:r>
      <w:proofErr w:type="spellEnd"/>
      <w:r w:rsidRPr="004D52BD">
        <w:rPr>
          <w:rFonts w:ascii="Times New Roman" w:hAnsi="Times New Roman"/>
          <w:lang w:val="lt-LT"/>
        </w:rPr>
        <w:t xml:space="preserve"> kaimo Atžalyno gatv</w:t>
      </w:r>
      <w:r w:rsidRPr="004D52BD">
        <w:rPr>
          <w:rFonts w:ascii="Times New Roman" w:hAnsi="Times New Roman" w:hint="eastAsia"/>
          <w:lang w:val="lt-LT"/>
        </w:rPr>
        <w:t>ė</w:t>
      </w:r>
      <w:r w:rsidRPr="004D52BD">
        <w:rPr>
          <w:rFonts w:ascii="Times New Roman" w:hAnsi="Times New Roman"/>
          <w:lang w:val="lt-LT"/>
        </w:rPr>
        <w:t>s (Nr. k7-1) kapitalinis remontas – 450 000 Eur.</w:t>
      </w:r>
    </w:p>
    <w:p w14:paraId="6761F54F" w14:textId="2BBB53ED"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4.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sen., Stori</w:t>
      </w:r>
      <w:r w:rsidRPr="004D52BD">
        <w:rPr>
          <w:rFonts w:ascii="Times New Roman" w:hAnsi="Times New Roman" w:hint="eastAsia"/>
          <w:lang w:val="lt-LT"/>
        </w:rPr>
        <w:t>ų</w:t>
      </w:r>
      <w:r w:rsidRPr="004D52BD">
        <w:rPr>
          <w:rFonts w:ascii="Times New Roman" w:hAnsi="Times New Roman"/>
          <w:lang w:val="lt-LT"/>
        </w:rPr>
        <w:t xml:space="preserve"> kaimo </w:t>
      </w:r>
      <w:proofErr w:type="spellStart"/>
      <w:r w:rsidRPr="004D52BD">
        <w:rPr>
          <w:rFonts w:ascii="Times New Roman" w:hAnsi="Times New Roman"/>
          <w:lang w:val="lt-LT"/>
        </w:rPr>
        <w:t>Šlav</w:t>
      </w:r>
      <w:r w:rsidRPr="004D52BD">
        <w:rPr>
          <w:rFonts w:ascii="Times New Roman" w:hAnsi="Times New Roman" w:hint="eastAsia"/>
          <w:lang w:val="lt-LT"/>
        </w:rPr>
        <w:t>ė</w:t>
      </w:r>
      <w:r w:rsidRPr="004D52BD">
        <w:rPr>
          <w:rFonts w:ascii="Times New Roman" w:hAnsi="Times New Roman"/>
          <w:lang w:val="lt-LT"/>
        </w:rPr>
        <w:t>s</w:t>
      </w:r>
      <w:proofErr w:type="spellEnd"/>
      <w:r w:rsidRPr="004D52BD">
        <w:rPr>
          <w:rFonts w:ascii="Times New Roman" w:hAnsi="Times New Roman"/>
          <w:lang w:val="lt-LT"/>
        </w:rPr>
        <w:t xml:space="preserve"> gatv</w:t>
      </w:r>
      <w:r w:rsidRPr="004D52BD">
        <w:rPr>
          <w:rFonts w:ascii="Times New Roman" w:hAnsi="Times New Roman" w:hint="eastAsia"/>
          <w:lang w:val="lt-LT"/>
        </w:rPr>
        <w:t>ė</w:t>
      </w:r>
      <w:r w:rsidRPr="004D52BD">
        <w:rPr>
          <w:rFonts w:ascii="Times New Roman" w:hAnsi="Times New Roman"/>
          <w:lang w:val="lt-LT"/>
        </w:rPr>
        <w:t>s (Nr. 61 AS) kapitalinis remontas – 20 000 Eur.</w:t>
      </w:r>
    </w:p>
    <w:p w14:paraId="340CBFED" w14:textId="4C8F8636"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5.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xml:space="preserve"> ir gatvi</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 xml:space="preserve">ra (žiemos laikotarpiu) – 269  000 Eur. </w:t>
      </w:r>
    </w:p>
    <w:p w14:paraId="682BB3F9" w14:textId="391C9AA9"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6.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xml:space="preserve"> ir gatvi</w:t>
      </w:r>
      <w:r w:rsidRPr="004D52BD">
        <w:rPr>
          <w:rFonts w:ascii="Times New Roman" w:hAnsi="Times New Roman" w:hint="eastAsia"/>
          <w:lang w:val="lt-LT"/>
        </w:rPr>
        <w:t>ų</w:t>
      </w:r>
      <w:r w:rsidRPr="004D52BD">
        <w:rPr>
          <w:rFonts w:ascii="Times New Roman" w:hAnsi="Times New Roman"/>
          <w:lang w:val="lt-LT"/>
        </w:rPr>
        <w:t xml:space="preserve"> su asfaltbetonio danga prieži</w:t>
      </w:r>
      <w:r w:rsidRPr="004D52BD">
        <w:rPr>
          <w:rFonts w:ascii="Times New Roman" w:hAnsi="Times New Roman" w:hint="eastAsia"/>
          <w:lang w:val="lt-LT"/>
        </w:rPr>
        <w:t>ū</w:t>
      </w:r>
      <w:r w:rsidRPr="004D52BD">
        <w:rPr>
          <w:rFonts w:ascii="Times New Roman" w:hAnsi="Times New Roman"/>
          <w:lang w:val="lt-LT"/>
        </w:rPr>
        <w:t>ra (Savivaldyb</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xml:space="preserve"> ir gatvi</w:t>
      </w:r>
      <w:r w:rsidRPr="004D52BD">
        <w:rPr>
          <w:rFonts w:ascii="Times New Roman" w:hAnsi="Times New Roman" w:hint="eastAsia"/>
          <w:lang w:val="lt-LT"/>
        </w:rPr>
        <w:t>ų</w:t>
      </w:r>
      <w:r w:rsidRPr="004D52BD">
        <w:rPr>
          <w:rFonts w:ascii="Times New Roman" w:hAnsi="Times New Roman"/>
          <w:lang w:val="lt-LT"/>
        </w:rPr>
        <w:t xml:space="preserve"> </w:t>
      </w:r>
      <w:proofErr w:type="spellStart"/>
      <w:r w:rsidRPr="004D52BD">
        <w:rPr>
          <w:rFonts w:ascii="Times New Roman" w:hAnsi="Times New Roman"/>
          <w:lang w:val="lt-LT"/>
        </w:rPr>
        <w:t>išdauž</w:t>
      </w:r>
      <w:r w:rsidRPr="004D52BD">
        <w:rPr>
          <w:rFonts w:ascii="Times New Roman" w:hAnsi="Times New Roman" w:hint="eastAsia"/>
          <w:lang w:val="lt-LT"/>
        </w:rPr>
        <w:t>ų</w:t>
      </w:r>
      <w:proofErr w:type="spellEnd"/>
      <w:r w:rsidRPr="004D52BD">
        <w:rPr>
          <w:rFonts w:ascii="Times New Roman" w:hAnsi="Times New Roman"/>
          <w:lang w:val="lt-LT"/>
        </w:rPr>
        <w:t xml:space="preserve"> a/b dangoje užtaisymas, dangos apdorojimas granitine skaldele, kelio ir gazonini</w:t>
      </w:r>
      <w:r w:rsidRPr="004D52BD">
        <w:rPr>
          <w:rFonts w:ascii="Times New Roman" w:hAnsi="Times New Roman" w:hint="eastAsia"/>
          <w:lang w:val="lt-LT"/>
        </w:rPr>
        <w:t>ų</w:t>
      </w:r>
      <w:r w:rsidRPr="004D52BD">
        <w:rPr>
          <w:rFonts w:ascii="Times New Roman" w:hAnsi="Times New Roman"/>
          <w:lang w:val="lt-LT"/>
        </w:rPr>
        <w:t xml:space="preserve"> bort</w:t>
      </w:r>
      <w:r w:rsidRPr="004D52BD">
        <w:rPr>
          <w:rFonts w:ascii="Times New Roman" w:hAnsi="Times New Roman" w:hint="eastAsia"/>
          <w:lang w:val="lt-LT"/>
        </w:rPr>
        <w:t>ų</w:t>
      </w:r>
      <w:r w:rsidRPr="004D52BD">
        <w:rPr>
          <w:rFonts w:ascii="Times New Roman" w:hAnsi="Times New Roman"/>
          <w:lang w:val="lt-LT"/>
        </w:rPr>
        <w:t xml:space="preserve"> keitimas, šaligatvi</w:t>
      </w:r>
      <w:r w:rsidRPr="004D52BD">
        <w:rPr>
          <w:rFonts w:ascii="Times New Roman" w:hAnsi="Times New Roman" w:hint="eastAsia"/>
          <w:lang w:val="lt-LT"/>
        </w:rPr>
        <w:t>ų</w:t>
      </w:r>
      <w:r w:rsidRPr="004D52BD">
        <w:rPr>
          <w:rFonts w:ascii="Times New Roman" w:hAnsi="Times New Roman"/>
          <w:lang w:val="lt-LT"/>
        </w:rPr>
        <w:t xml:space="preserve"> dangos remontas ir kt.)  – 111 300 Eur. </w:t>
      </w:r>
    </w:p>
    <w:p w14:paraId="6FA43F3B" w14:textId="19662575"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lastRenderedPageBreak/>
        <w:t>7.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xml:space="preserve"> ir gatvi</w:t>
      </w:r>
      <w:r w:rsidRPr="004D52BD">
        <w:rPr>
          <w:rFonts w:ascii="Times New Roman" w:hAnsi="Times New Roman" w:hint="eastAsia"/>
          <w:lang w:val="lt-LT"/>
        </w:rPr>
        <w:t>ų</w:t>
      </w:r>
      <w:r w:rsidRPr="004D52BD">
        <w:rPr>
          <w:rFonts w:ascii="Times New Roman" w:hAnsi="Times New Roman"/>
          <w:lang w:val="lt-LT"/>
        </w:rPr>
        <w:t xml:space="preserve"> su žvyro danga ir grunto keli</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ra – 274 000 Eur.</w:t>
      </w:r>
    </w:p>
    <w:p w14:paraId="0B1AAA3B" w14:textId="66AAB3E8"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8. Kelio ženkl</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 xml:space="preserve">ra – 22 000 Eur. </w:t>
      </w:r>
    </w:p>
    <w:p w14:paraId="19014D36" w14:textId="4FC6A0C9"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9. Keli</w:t>
      </w:r>
      <w:r w:rsidRPr="004D52BD">
        <w:rPr>
          <w:rFonts w:ascii="Times New Roman" w:hAnsi="Times New Roman" w:hint="eastAsia"/>
          <w:lang w:val="lt-LT"/>
        </w:rPr>
        <w:t>ų</w:t>
      </w:r>
      <w:r w:rsidRPr="004D52BD">
        <w:rPr>
          <w:rFonts w:ascii="Times New Roman" w:hAnsi="Times New Roman"/>
          <w:lang w:val="lt-LT"/>
        </w:rPr>
        <w:t>, gatvi</w:t>
      </w:r>
      <w:r w:rsidRPr="004D52BD">
        <w:rPr>
          <w:rFonts w:ascii="Times New Roman" w:hAnsi="Times New Roman" w:hint="eastAsia"/>
          <w:lang w:val="lt-LT"/>
        </w:rPr>
        <w:t>ų</w:t>
      </w:r>
      <w:r w:rsidRPr="004D52BD">
        <w:rPr>
          <w:rFonts w:ascii="Times New Roman" w:hAnsi="Times New Roman"/>
          <w:lang w:val="lt-LT"/>
        </w:rPr>
        <w:t>, automobili</w:t>
      </w:r>
      <w:r w:rsidRPr="004D52BD">
        <w:rPr>
          <w:rFonts w:ascii="Times New Roman" w:hAnsi="Times New Roman" w:hint="eastAsia"/>
          <w:lang w:val="lt-LT"/>
        </w:rPr>
        <w:t>ų</w:t>
      </w:r>
      <w:r w:rsidRPr="004D52BD">
        <w:rPr>
          <w:rFonts w:ascii="Times New Roman" w:hAnsi="Times New Roman"/>
          <w:lang w:val="lt-LT"/>
        </w:rPr>
        <w:t xml:space="preserve"> stov</w:t>
      </w:r>
      <w:r w:rsidRPr="004D52BD">
        <w:rPr>
          <w:rFonts w:ascii="Times New Roman" w:hAnsi="Times New Roman" w:hint="eastAsia"/>
          <w:lang w:val="lt-LT"/>
        </w:rPr>
        <w:t>ė</w:t>
      </w:r>
      <w:r w:rsidRPr="004D52BD">
        <w:rPr>
          <w:rFonts w:ascii="Times New Roman" w:hAnsi="Times New Roman"/>
          <w:lang w:val="lt-LT"/>
        </w:rPr>
        <w:t>jimo aikšteli</w:t>
      </w:r>
      <w:r w:rsidRPr="004D52BD">
        <w:rPr>
          <w:rFonts w:ascii="Times New Roman" w:hAnsi="Times New Roman" w:hint="eastAsia"/>
          <w:lang w:val="lt-LT"/>
        </w:rPr>
        <w:t>ų</w:t>
      </w:r>
      <w:r w:rsidRPr="004D52BD">
        <w:rPr>
          <w:rFonts w:ascii="Times New Roman" w:hAnsi="Times New Roman"/>
          <w:lang w:val="lt-LT"/>
        </w:rPr>
        <w:t xml:space="preserve"> horizontalus ženklinimas –  8 000 Eur. </w:t>
      </w:r>
    </w:p>
    <w:p w14:paraId="15929C61" w14:textId="6EF58791"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10.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keli</w:t>
      </w:r>
      <w:r w:rsidRPr="004D52BD">
        <w:rPr>
          <w:rFonts w:ascii="Times New Roman" w:hAnsi="Times New Roman" w:hint="eastAsia"/>
          <w:lang w:val="lt-LT"/>
        </w:rPr>
        <w:t>ų</w:t>
      </w:r>
      <w:r w:rsidRPr="004D52BD">
        <w:rPr>
          <w:rFonts w:ascii="Times New Roman" w:hAnsi="Times New Roman"/>
          <w:lang w:val="lt-LT"/>
        </w:rPr>
        <w:t xml:space="preserve"> ir gatvi</w:t>
      </w:r>
      <w:r w:rsidRPr="004D52BD">
        <w:rPr>
          <w:rFonts w:ascii="Times New Roman" w:hAnsi="Times New Roman" w:hint="eastAsia"/>
          <w:lang w:val="lt-LT"/>
        </w:rPr>
        <w:t>ų</w:t>
      </w:r>
      <w:r w:rsidRPr="004D52BD">
        <w:rPr>
          <w:rFonts w:ascii="Times New Roman" w:hAnsi="Times New Roman"/>
          <w:lang w:val="lt-LT"/>
        </w:rPr>
        <w:t xml:space="preserve"> kadastriniai matavimai – 50 000 Eur. </w:t>
      </w:r>
    </w:p>
    <w:p w14:paraId="348604F7" w14:textId="6D6B3869"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2. Si</w:t>
      </w:r>
      <w:r w:rsidRPr="00632C5A">
        <w:rPr>
          <w:rFonts w:ascii="Times New Roman" w:hAnsi="Times New Roman" w:hint="eastAsia"/>
          <w:b/>
          <w:bCs/>
          <w:lang w:val="lt-LT"/>
        </w:rPr>
        <w:t>ū</w:t>
      </w:r>
      <w:r w:rsidRPr="00632C5A">
        <w:rPr>
          <w:rFonts w:ascii="Times New Roman" w:hAnsi="Times New Roman"/>
          <w:b/>
          <w:bCs/>
          <w:lang w:val="lt-LT"/>
        </w:rPr>
        <w:t>lomos teisinio reguliavimo nuostatos ir laukiami rezultatai</w:t>
      </w:r>
    </w:p>
    <w:p w14:paraId="14793566" w14:textId="1277E664"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Pritarus sprendimo projektui, bus pasirašoma sutartis su AB ,,Via Lietuva“ ir gal</w:t>
      </w:r>
      <w:r w:rsidRPr="004D52BD">
        <w:rPr>
          <w:rFonts w:ascii="Times New Roman" w:hAnsi="Times New Roman" w:hint="eastAsia"/>
          <w:lang w:val="lt-LT"/>
        </w:rPr>
        <w:t>ė</w:t>
      </w:r>
      <w:r w:rsidRPr="004D52BD">
        <w:rPr>
          <w:rFonts w:ascii="Times New Roman" w:hAnsi="Times New Roman"/>
          <w:lang w:val="lt-LT"/>
        </w:rPr>
        <w:t>sime prad</w:t>
      </w:r>
      <w:r w:rsidRPr="004D52BD">
        <w:rPr>
          <w:rFonts w:ascii="Times New Roman" w:hAnsi="Times New Roman" w:hint="eastAsia"/>
          <w:lang w:val="lt-LT"/>
        </w:rPr>
        <w:t>ė</w:t>
      </w:r>
      <w:r w:rsidRPr="004D52BD">
        <w:rPr>
          <w:rFonts w:ascii="Times New Roman" w:hAnsi="Times New Roman"/>
          <w:lang w:val="lt-LT"/>
        </w:rPr>
        <w:t>ti Savivaldyb</w:t>
      </w:r>
      <w:r w:rsidRPr="004D52BD">
        <w:rPr>
          <w:rFonts w:ascii="Times New Roman" w:hAnsi="Times New Roman" w:hint="eastAsia"/>
          <w:lang w:val="lt-LT"/>
        </w:rPr>
        <w:t>ė</w:t>
      </w:r>
      <w:r w:rsidRPr="004D52BD">
        <w:rPr>
          <w:rFonts w:ascii="Times New Roman" w:hAnsi="Times New Roman"/>
          <w:lang w:val="lt-LT"/>
        </w:rPr>
        <w:t>s vietin</w:t>
      </w:r>
      <w:r w:rsidRPr="004D52BD">
        <w:rPr>
          <w:rFonts w:ascii="Times New Roman" w:hAnsi="Times New Roman" w:hint="eastAsia"/>
          <w:lang w:val="lt-LT"/>
        </w:rPr>
        <w:t>ė</w:t>
      </w:r>
      <w:r w:rsidRPr="004D52BD">
        <w:rPr>
          <w:rFonts w:ascii="Times New Roman" w:hAnsi="Times New Roman"/>
          <w:lang w:val="lt-LT"/>
        </w:rPr>
        <w:t>s reikšm</w:t>
      </w:r>
      <w:r w:rsidRPr="004D52BD">
        <w:rPr>
          <w:rFonts w:ascii="Times New Roman" w:hAnsi="Times New Roman" w:hint="eastAsia"/>
          <w:lang w:val="lt-LT"/>
        </w:rPr>
        <w:t>ė</w:t>
      </w:r>
      <w:r w:rsidRPr="004D52BD">
        <w:rPr>
          <w:rFonts w:ascii="Times New Roman" w:hAnsi="Times New Roman"/>
          <w:lang w:val="lt-LT"/>
        </w:rPr>
        <w:t>s transporto infrastrukt</w:t>
      </w:r>
      <w:r w:rsidRPr="004D52BD">
        <w:rPr>
          <w:rFonts w:ascii="Times New Roman" w:hAnsi="Times New Roman" w:hint="eastAsia"/>
          <w:lang w:val="lt-LT"/>
        </w:rPr>
        <w:t>ū</w:t>
      </w:r>
      <w:r w:rsidRPr="004D52BD">
        <w:rPr>
          <w:rFonts w:ascii="Times New Roman" w:hAnsi="Times New Roman"/>
          <w:lang w:val="lt-LT"/>
        </w:rPr>
        <w:t>ros objekt</w:t>
      </w:r>
      <w:r w:rsidRPr="004D52BD">
        <w:rPr>
          <w:rFonts w:ascii="Times New Roman" w:hAnsi="Times New Roman" w:hint="eastAsia"/>
          <w:lang w:val="lt-LT"/>
        </w:rPr>
        <w:t>ų</w:t>
      </w:r>
      <w:r w:rsidRPr="004D52BD">
        <w:rPr>
          <w:rFonts w:ascii="Times New Roman" w:hAnsi="Times New Roman"/>
          <w:lang w:val="lt-LT"/>
        </w:rPr>
        <w:t xml:space="preserve"> rekonstravimo, remonto ir prieži</w:t>
      </w:r>
      <w:r w:rsidRPr="004D52BD">
        <w:rPr>
          <w:rFonts w:ascii="Times New Roman" w:hAnsi="Times New Roman" w:hint="eastAsia"/>
          <w:lang w:val="lt-LT"/>
        </w:rPr>
        <w:t>ū</w:t>
      </w:r>
      <w:r w:rsidRPr="004D52BD">
        <w:rPr>
          <w:rFonts w:ascii="Times New Roman" w:hAnsi="Times New Roman"/>
          <w:lang w:val="lt-LT"/>
        </w:rPr>
        <w:t xml:space="preserve">ros darbus. </w:t>
      </w:r>
    </w:p>
    <w:p w14:paraId="09025057" w14:textId="1CCE4ED1"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3. L</w:t>
      </w:r>
      <w:r w:rsidRPr="00632C5A">
        <w:rPr>
          <w:rFonts w:ascii="Times New Roman" w:hAnsi="Times New Roman" w:hint="eastAsia"/>
          <w:b/>
          <w:bCs/>
          <w:lang w:val="lt-LT"/>
        </w:rPr>
        <w:t>ėšų</w:t>
      </w:r>
      <w:r w:rsidRPr="00632C5A">
        <w:rPr>
          <w:rFonts w:ascii="Times New Roman" w:hAnsi="Times New Roman"/>
          <w:b/>
          <w:bCs/>
          <w:lang w:val="lt-LT"/>
        </w:rPr>
        <w:t xml:space="preserve"> poreikis ir šaltiniai</w:t>
      </w:r>
    </w:p>
    <w:p w14:paraId="38D0DB9E" w14:textId="4FD706B8"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Keli</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ros ir pl</w:t>
      </w:r>
      <w:r w:rsidRPr="004D52BD">
        <w:rPr>
          <w:rFonts w:ascii="Times New Roman" w:hAnsi="Times New Roman" w:hint="eastAsia"/>
          <w:lang w:val="lt-LT"/>
        </w:rPr>
        <w:t>ė</w:t>
      </w:r>
      <w:r w:rsidRPr="004D52BD">
        <w:rPr>
          <w:rFonts w:ascii="Times New Roman" w:hAnsi="Times New Roman"/>
          <w:lang w:val="lt-LT"/>
        </w:rPr>
        <w:t>tros programos l</w:t>
      </w:r>
      <w:r w:rsidRPr="004D52BD">
        <w:rPr>
          <w:rFonts w:ascii="Times New Roman" w:hAnsi="Times New Roman" w:hint="eastAsia"/>
          <w:lang w:val="lt-LT"/>
        </w:rPr>
        <w:t>ėš</w:t>
      </w:r>
      <w:r w:rsidRPr="004D52BD">
        <w:rPr>
          <w:rFonts w:ascii="Times New Roman" w:hAnsi="Times New Roman"/>
          <w:lang w:val="lt-LT"/>
        </w:rPr>
        <w:t>os – 2 604 300 Eur; Savivaldyb</w:t>
      </w:r>
      <w:r w:rsidRPr="004D52BD">
        <w:rPr>
          <w:rFonts w:ascii="Times New Roman" w:hAnsi="Times New Roman" w:hint="eastAsia"/>
          <w:lang w:val="lt-LT"/>
        </w:rPr>
        <w:t>ė</w:t>
      </w:r>
      <w:r w:rsidRPr="004D52BD">
        <w:rPr>
          <w:rFonts w:ascii="Times New Roman" w:hAnsi="Times New Roman"/>
          <w:lang w:val="lt-LT"/>
        </w:rPr>
        <w:t xml:space="preserve">s biudžeto – 1 281 000 Eur. </w:t>
      </w:r>
    </w:p>
    <w:p w14:paraId="3F861736" w14:textId="6539598D"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4. Numatomo teisinio reguliavimo poveikio vertinimo rezultatai, galimos neigiamos priimto sprendimo pasekm</w:t>
      </w:r>
      <w:r w:rsidRPr="00632C5A">
        <w:rPr>
          <w:rFonts w:ascii="Times New Roman" w:hAnsi="Times New Roman" w:hint="eastAsia"/>
          <w:b/>
          <w:bCs/>
          <w:lang w:val="lt-LT"/>
        </w:rPr>
        <w:t>ė</w:t>
      </w:r>
      <w:r w:rsidRPr="00632C5A">
        <w:rPr>
          <w:rFonts w:ascii="Times New Roman" w:hAnsi="Times New Roman"/>
          <w:b/>
          <w:bCs/>
          <w:lang w:val="lt-LT"/>
        </w:rPr>
        <w:t>s ir koki</w:t>
      </w:r>
      <w:r w:rsidRPr="00632C5A">
        <w:rPr>
          <w:rFonts w:ascii="Times New Roman" w:hAnsi="Times New Roman" w:hint="eastAsia"/>
          <w:b/>
          <w:bCs/>
          <w:lang w:val="lt-LT"/>
        </w:rPr>
        <w:t>ų</w:t>
      </w:r>
      <w:r w:rsidRPr="00632C5A">
        <w:rPr>
          <w:rFonts w:ascii="Times New Roman" w:hAnsi="Times New Roman"/>
          <w:b/>
          <w:bCs/>
          <w:lang w:val="lt-LT"/>
        </w:rPr>
        <w:t xml:space="preserve"> priemoni</w:t>
      </w:r>
      <w:r w:rsidRPr="00632C5A">
        <w:rPr>
          <w:rFonts w:ascii="Times New Roman" w:hAnsi="Times New Roman" w:hint="eastAsia"/>
          <w:b/>
          <w:bCs/>
          <w:lang w:val="lt-LT"/>
        </w:rPr>
        <w:t>ų</w:t>
      </w:r>
      <w:r w:rsidRPr="00632C5A">
        <w:rPr>
          <w:rFonts w:ascii="Times New Roman" w:hAnsi="Times New Roman"/>
          <w:b/>
          <w:bCs/>
          <w:lang w:val="lt-LT"/>
        </w:rPr>
        <w:t xml:space="preserve"> reik</w:t>
      </w:r>
      <w:r w:rsidRPr="00632C5A">
        <w:rPr>
          <w:rFonts w:ascii="Times New Roman" w:hAnsi="Times New Roman" w:hint="eastAsia"/>
          <w:b/>
          <w:bCs/>
          <w:lang w:val="lt-LT"/>
        </w:rPr>
        <w:t>ė</w:t>
      </w:r>
      <w:r w:rsidRPr="00632C5A">
        <w:rPr>
          <w:rFonts w:ascii="Times New Roman" w:hAnsi="Times New Roman"/>
          <w:b/>
          <w:bCs/>
          <w:lang w:val="lt-LT"/>
        </w:rPr>
        <w:t>t</w:t>
      </w:r>
      <w:r w:rsidRPr="00632C5A">
        <w:rPr>
          <w:rFonts w:ascii="Times New Roman" w:hAnsi="Times New Roman" w:hint="eastAsia"/>
          <w:b/>
          <w:bCs/>
          <w:lang w:val="lt-LT"/>
        </w:rPr>
        <w:t>ų</w:t>
      </w:r>
      <w:r w:rsidRPr="00632C5A">
        <w:rPr>
          <w:rFonts w:ascii="Times New Roman" w:hAnsi="Times New Roman"/>
          <w:b/>
          <w:bCs/>
          <w:lang w:val="lt-LT"/>
        </w:rPr>
        <w:t xml:space="preserve"> imtis, kad toki</w:t>
      </w:r>
      <w:r w:rsidRPr="00632C5A">
        <w:rPr>
          <w:rFonts w:ascii="Times New Roman" w:hAnsi="Times New Roman" w:hint="eastAsia"/>
          <w:b/>
          <w:bCs/>
          <w:lang w:val="lt-LT"/>
        </w:rPr>
        <w:t>ų</w:t>
      </w:r>
      <w:r w:rsidRPr="00632C5A">
        <w:rPr>
          <w:rFonts w:ascii="Times New Roman" w:hAnsi="Times New Roman"/>
          <w:b/>
          <w:bCs/>
          <w:lang w:val="lt-LT"/>
        </w:rPr>
        <w:t xml:space="preserve"> pasekmi</w:t>
      </w:r>
      <w:r w:rsidRPr="00632C5A">
        <w:rPr>
          <w:rFonts w:ascii="Times New Roman" w:hAnsi="Times New Roman" w:hint="eastAsia"/>
          <w:b/>
          <w:bCs/>
          <w:lang w:val="lt-LT"/>
        </w:rPr>
        <w:t>ų</w:t>
      </w:r>
      <w:r w:rsidRPr="00632C5A">
        <w:rPr>
          <w:rFonts w:ascii="Times New Roman" w:hAnsi="Times New Roman"/>
          <w:b/>
          <w:bCs/>
          <w:lang w:val="lt-LT"/>
        </w:rPr>
        <w:t xml:space="preserve"> išvengti </w:t>
      </w:r>
    </w:p>
    <w:p w14:paraId="16355227" w14:textId="3B5970FB"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Teisinio reguliavimo poveikio vertinimo rezultatai nevertinami.</w:t>
      </w:r>
    </w:p>
    <w:p w14:paraId="169D6C5A" w14:textId="2CAACF32"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Nepritarus sprendimo projektui negal</w:t>
      </w:r>
      <w:r w:rsidRPr="004D52BD">
        <w:rPr>
          <w:rFonts w:ascii="Times New Roman" w:hAnsi="Times New Roman" w:hint="eastAsia"/>
          <w:lang w:val="lt-LT"/>
        </w:rPr>
        <w:t>ė</w:t>
      </w:r>
      <w:r w:rsidRPr="004D52BD">
        <w:rPr>
          <w:rFonts w:ascii="Times New Roman" w:hAnsi="Times New Roman"/>
          <w:lang w:val="lt-LT"/>
        </w:rPr>
        <w:t>sime 2026 m. prad</w:t>
      </w:r>
      <w:r w:rsidRPr="004D52BD">
        <w:rPr>
          <w:rFonts w:ascii="Times New Roman" w:hAnsi="Times New Roman" w:hint="eastAsia"/>
          <w:lang w:val="lt-LT"/>
        </w:rPr>
        <w:t>ė</w:t>
      </w:r>
      <w:r w:rsidRPr="004D52BD">
        <w:rPr>
          <w:rFonts w:ascii="Times New Roman" w:hAnsi="Times New Roman"/>
          <w:lang w:val="lt-LT"/>
        </w:rPr>
        <w:t>ti s</w:t>
      </w:r>
      <w:r w:rsidRPr="004D52BD">
        <w:rPr>
          <w:rFonts w:ascii="Times New Roman" w:hAnsi="Times New Roman" w:hint="eastAsia"/>
          <w:lang w:val="lt-LT"/>
        </w:rPr>
        <w:t>ą</w:t>
      </w:r>
      <w:r w:rsidRPr="004D52BD">
        <w:rPr>
          <w:rFonts w:ascii="Times New Roman" w:hAnsi="Times New Roman"/>
          <w:lang w:val="lt-LT"/>
        </w:rPr>
        <w:t>raše nurodyt</w:t>
      </w:r>
      <w:r w:rsidRPr="004D52BD">
        <w:rPr>
          <w:rFonts w:ascii="Times New Roman" w:hAnsi="Times New Roman" w:hint="eastAsia"/>
          <w:lang w:val="lt-LT"/>
        </w:rPr>
        <w:t>ų</w:t>
      </w:r>
      <w:r w:rsidRPr="004D52BD">
        <w:rPr>
          <w:rFonts w:ascii="Times New Roman" w:hAnsi="Times New Roman"/>
          <w:lang w:val="lt-LT"/>
        </w:rPr>
        <w:t xml:space="preserve"> objekt</w:t>
      </w:r>
      <w:r w:rsidRPr="004D52BD">
        <w:rPr>
          <w:rFonts w:ascii="Times New Roman" w:hAnsi="Times New Roman" w:hint="eastAsia"/>
          <w:lang w:val="lt-LT"/>
        </w:rPr>
        <w:t>ų</w:t>
      </w:r>
      <w:r w:rsidRPr="004D52BD">
        <w:rPr>
          <w:rFonts w:ascii="Times New Roman" w:hAnsi="Times New Roman"/>
          <w:lang w:val="lt-LT"/>
        </w:rPr>
        <w:t xml:space="preserve"> </w:t>
      </w:r>
      <w:r w:rsidRPr="004D52BD">
        <w:rPr>
          <w:rFonts w:ascii="Times New Roman" w:hAnsi="Times New Roman" w:hint="eastAsia"/>
          <w:lang w:val="lt-LT"/>
        </w:rPr>
        <w:t>į</w:t>
      </w:r>
      <w:r w:rsidRPr="004D52BD">
        <w:rPr>
          <w:rFonts w:ascii="Times New Roman" w:hAnsi="Times New Roman"/>
          <w:lang w:val="lt-LT"/>
        </w:rPr>
        <w:t>gyvendinimo bei panaudoti Savivaldybei skirt</w:t>
      </w:r>
      <w:r w:rsidRPr="004D52BD">
        <w:rPr>
          <w:rFonts w:ascii="Times New Roman" w:hAnsi="Times New Roman" w:hint="eastAsia"/>
          <w:lang w:val="lt-LT"/>
        </w:rPr>
        <w:t>ų</w:t>
      </w:r>
      <w:r w:rsidRPr="004D52BD">
        <w:rPr>
          <w:rFonts w:ascii="Times New Roman" w:hAnsi="Times New Roman"/>
          <w:lang w:val="lt-LT"/>
        </w:rPr>
        <w:t xml:space="preserve"> Keli</w:t>
      </w:r>
      <w:r w:rsidRPr="004D52BD">
        <w:rPr>
          <w:rFonts w:ascii="Times New Roman" w:hAnsi="Times New Roman" w:hint="eastAsia"/>
          <w:lang w:val="lt-LT"/>
        </w:rPr>
        <w:t>ų</w:t>
      </w:r>
      <w:r w:rsidRPr="004D52BD">
        <w:rPr>
          <w:rFonts w:ascii="Times New Roman" w:hAnsi="Times New Roman"/>
          <w:lang w:val="lt-LT"/>
        </w:rPr>
        <w:t xml:space="preserve"> prieži</w:t>
      </w:r>
      <w:r w:rsidRPr="004D52BD">
        <w:rPr>
          <w:rFonts w:ascii="Times New Roman" w:hAnsi="Times New Roman" w:hint="eastAsia"/>
          <w:lang w:val="lt-LT"/>
        </w:rPr>
        <w:t>ū</w:t>
      </w:r>
      <w:r w:rsidRPr="004D52BD">
        <w:rPr>
          <w:rFonts w:ascii="Times New Roman" w:hAnsi="Times New Roman"/>
          <w:lang w:val="lt-LT"/>
        </w:rPr>
        <w:t>ros ir pl</w:t>
      </w:r>
      <w:r w:rsidRPr="004D52BD">
        <w:rPr>
          <w:rFonts w:ascii="Times New Roman" w:hAnsi="Times New Roman" w:hint="eastAsia"/>
          <w:lang w:val="lt-LT"/>
        </w:rPr>
        <w:t>ė</w:t>
      </w:r>
      <w:r w:rsidRPr="004D52BD">
        <w:rPr>
          <w:rFonts w:ascii="Times New Roman" w:hAnsi="Times New Roman"/>
          <w:lang w:val="lt-LT"/>
        </w:rPr>
        <w:t>tros programos finansavimo l</w:t>
      </w:r>
      <w:r w:rsidRPr="004D52BD">
        <w:rPr>
          <w:rFonts w:ascii="Times New Roman" w:hAnsi="Times New Roman" w:hint="eastAsia"/>
          <w:lang w:val="lt-LT"/>
        </w:rPr>
        <w:t>ėšų</w:t>
      </w:r>
      <w:r w:rsidRPr="004D52BD">
        <w:rPr>
          <w:rFonts w:ascii="Times New Roman" w:hAnsi="Times New Roman"/>
          <w:lang w:val="lt-LT"/>
        </w:rPr>
        <w:t>.</w:t>
      </w:r>
    </w:p>
    <w:p w14:paraId="3052656E" w14:textId="2FDB7E1E"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5. Kokius teis</w:t>
      </w:r>
      <w:r w:rsidRPr="00632C5A">
        <w:rPr>
          <w:rFonts w:ascii="Times New Roman" w:hAnsi="Times New Roman" w:hint="eastAsia"/>
          <w:b/>
          <w:bCs/>
          <w:lang w:val="lt-LT"/>
        </w:rPr>
        <w:t>ė</w:t>
      </w:r>
      <w:r w:rsidRPr="00632C5A">
        <w:rPr>
          <w:rFonts w:ascii="Times New Roman" w:hAnsi="Times New Roman"/>
          <w:b/>
          <w:bCs/>
          <w:lang w:val="lt-LT"/>
        </w:rPr>
        <w:t>s aktus b</w:t>
      </w:r>
      <w:r w:rsidRPr="00632C5A">
        <w:rPr>
          <w:rFonts w:ascii="Times New Roman" w:hAnsi="Times New Roman" w:hint="eastAsia"/>
          <w:b/>
          <w:bCs/>
          <w:lang w:val="lt-LT"/>
        </w:rPr>
        <w:t>ū</w:t>
      </w:r>
      <w:r w:rsidRPr="00632C5A">
        <w:rPr>
          <w:rFonts w:ascii="Times New Roman" w:hAnsi="Times New Roman"/>
          <w:b/>
          <w:bCs/>
          <w:lang w:val="lt-LT"/>
        </w:rPr>
        <w:t>tina priimti, kokius galiojan</w:t>
      </w:r>
      <w:r w:rsidRPr="00632C5A">
        <w:rPr>
          <w:rFonts w:ascii="Times New Roman" w:hAnsi="Times New Roman" w:hint="eastAsia"/>
          <w:b/>
          <w:bCs/>
          <w:lang w:val="lt-LT"/>
        </w:rPr>
        <w:t>č</w:t>
      </w:r>
      <w:r w:rsidRPr="00632C5A">
        <w:rPr>
          <w:rFonts w:ascii="Times New Roman" w:hAnsi="Times New Roman"/>
          <w:b/>
          <w:bCs/>
          <w:lang w:val="lt-LT"/>
        </w:rPr>
        <w:t>ius teis</w:t>
      </w:r>
      <w:r w:rsidRPr="00632C5A">
        <w:rPr>
          <w:rFonts w:ascii="Times New Roman" w:hAnsi="Times New Roman" w:hint="eastAsia"/>
          <w:b/>
          <w:bCs/>
          <w:lang w:val="lt-LT"/>
        </w:rPr>
        <w:t>ė</w:t>
      </w:r>
      <w:r w:rsidRPr="00632C5A">
        <w:rPr>
          <w:rFonts w:ascii="Times New Roman" w:hAnsi="Times New Roman"/>
          <w:b/>
          <w:bCs/>
          <w:lang w:val="lt-LT"/>
        </w:rPr>
        <w:t>s aktus reikia pakeisti ar pripažinti netekusiais galios – kas ir kada juos tur</w:t>
      </w:r>
      <w:r w:rsidRPr="00632C5A">
        <w:rPr>
          <w:rFonts w:ascii="Times New Roman" w:hAnsi="Times New Roman" w:hint="eastAsia"/>
          <w:b/>
          <w:bCs/>
          <w:lang w:val="lt-LT"/>
        </w:rPr>
        <w:t>ė</w:t>
      </w:r>
      <w:r w:rsidRPr="00632C5A">
        <w:rPr>
          <w:rFonts w:ascii="Times New Roman" w:hAnsi="Times New Roman"/>
          <w:b/>
          <w:bCs/>
          <w:lang w:val="lt-LT"/>
        </w:rPr>
        <w:t>t</w:t>
      </w:r>
      <w:r w:rsidRPr="00632C5A">
        <w:rPr>
          <w:rFonts w:ascii="Times New Roman" w:hAnsi="Times New Roman" w:hint="eastAsia"/>
          <w:b/>
          <w:bCs/>
          <w:lang w:val="lt-LT"/>
        </w:rPr>
        <w:t>ų</w:t>
      </w:r>
      <w:r w:rsidRPr="00632C5A">
        <w:rPr>
          <w:rFonts w:ascii="Times New Roman" w:hAnsi="Times New Roman"/>
          <w:b/>
          <w:bCs/>
          <w:lang w:val="lt-LT"/>
        </w:rPr>
        <w:t xml:space="preserve"> priimti</w:t>
      </w:r>
    </w:p>
    <w:p w14:paraId="6409F14B" w14:textId="12820D48"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Nereikia.</w:t>
      </w:r>
    </w:p>
    <w:p w14:paraId="6C7ABD42" w14:textId="22444878"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 xml:space="preserve">6. Sprendimo </w:t>
      </w:r>
      <w:r w:rsidRPr="00632C5A">
        <w:rPr>
          <w:rFonts w:ascii="Times New Roman" w:hAnsi="Times New Roman" w:hint="eastAsia"/>
          <w:b/>
          <w:bCs/>
          <w:lang w:val="lt-LT"/>
        </w:rPr>
        <w:t>į</w:t>
      </w:r>
      <w:r w:rsidRPr="00632C5A">
        <w:rPr>
          <w:rFonts w:ascii="Times New Roman" w:hAnsi="Times New Roman"/>
          <w:b/>
          <w:bCs/>
          <w:lang w:val="lt-LT"/>
        </w:rPr>
        <w:t>gyvendinimo terminai – kas, k</w:t>
      </w:r>
      <w:r w:rsidRPr="00632C5A">
        <w:rPr>
          <w:rFonts w:ascii="Times New Roman" w:hAnsi="Times New Roman" w:hint="eastAsia"/>
          <w:b/>
          <w:bCs/>
          <w:lang w:val="lt-LT"/>
        </w:rPr>
        <w:t>ą</w:t>
      </w:r>
      <w:r w:rsidRPr="00632C5A">
        <w:rPr>
          <w:rFonts w:ascii="Times New Roman" w:hAnsi="Times New Roman"/>
          <w:b/>
          <w:bCs/>
          <w:lang w:val="lt-LT"/>
        </w:rPr>
        <w:t xml:space="preserve"> ir kada tur</w:t>
      </w:r>
      <w:r w:rsidRPr="00632C5A">
        <w:rPr>
          <w:rFonts w:ascii="Times New Roman" w:hAnsi="Times New Roman" w:hint="eastAsia"/>
          <w:b/>
          <w:bCs/>
          <w:lang w:val="lt-LT"/>
        </w:rPr>
        <w:t>ė</w:t>
      </w:r>
      <w:r w:rsidRPr="00632C5A">
        <w:rPr>
          <w:rFonts w:ascii="Times New Roman" w:hAnsi="Times New Roman"/>
          <w:b/>
          <w:bCs/>
          <w:lang w:val="lt-LT"/>
        </w:rPr>
        <w:t>t</w:t>
      </w:r>
      <w:r w:rsidRPr="00632C5A">
        <w:rPr>
          <w:rFonts w:ascii="Times New Roman" w:hAnsi="Times New Roman" w:hint="eastAsia"/>
          <w:b/>
          <w:bCs/>
          <w:lang w:val="lt-LT"/>
        </w:rPr>
        <w:t>ų</w:t>
      </w:r>
      <w:r w:rsidRPr="00632C5A">
        <w:rPr>
          <w:rFonts w:ascii="Times New Roman" w:hAnsi="Times New Roman"/>
          <w:b/>
          <w:bCs/>
          <w:lang w:val="lt-LT"/>
        </w:rPr>
        <w:t xml:space="preserve"> atlikti</w:t>
      </w:r>
    </w:p>
    <w:p w14:paraId="3BBB8636" w14:textId="309CD7BF"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s administracija, 2026–2027 m.: Statybos skyrius parengia viešojo pirkimo dokumentus; Vieš</w:t>
      </w:r>
      <w:r w:rsidRPr="004D52BD">
        <w:rPr>
          <w:rFonts w:ascii="Times New Roman" w:hAnsi="Times New Roman" w:hint="eastAsia"/>
          <w:lang w:val="lt-LT"/>
        </w:rPr>
        <w:t>ų</w:t>
      </w:r>
      <w:r w:rsidRPr="004D52BD">
        <w:rPr>
          <w:rFonts w:ascii="Times New Roman" w:hAnsi="Times New Roman"/>
          <w:lang w:val="lt-LT"/>
        </w:rPr>
        <w:t>j</w:t>
      </w:r>
      <w:r w:rsidRPr="004D52BD">
        <w:rPr>
          <w:rFonts w:ascii="Times New Roman" w:hAnsi="Times New Roman" w:hint="eastAsia"/>
          <w:lang w:val="lt-LT"/>
        </w:rPr>
        <w:t>ų</w:t>
      </w:r>
      <w:r w:rsidRPr="004D52BD">
        <w:rPr>
          <w:rFonts w:ascii="Times New Roman" w:hAnsi="Times New Roman"/>
          <w:lang w:val="lt-LT"/>
        </w:rPr>
        <w:t xml:space="preserve"> pirkim</w:t>
      </w:r>
      <w:r w:rsidRPr="004D52BD">
        <w:rPr>
          <w:rFonts w:ascii="Times New Roman" w:hAnsi="Times New Roman" w:hint="eastAsia"/>
          <w:lang w:val="lt-LT"/>
        </w:rPr>
        <w:t>ų</w:t>
      </w:r>
      <w:r w:rsidRPr="004D52BD">
        <w:rPr>
          <w:rFonts w:ascii="Times New Roman" w:hAnsi="Times New Roman"/>
          <w:lang w:val="lt-LT"/>
        </w:rPr>
        <w:t xml:space="preserve"> ir turto skyrius organizuoja viešuosius pirkimus ir parenka rangovus; Statybos skyrius organizuoja ir priži</w:t>
      </w:r>
      <w:r w:rsidRPr="004D52BD">
        <w:rPr>
          <w:rFonts w:ascii="Times New Roman" w:hAnsi="Times New Roman" w:hint="eastAsia"/>
          <w:lang w:val="lt-LT"/>
        </w:rPr>
        <w:t>ū</w:t>
      </w:r>
      <w:r w:rsidRPr="004D52BD">
        <w:rPr>
          <w:rFonts w:ascii="Times New Roman" w:hAnsi="Times New Roman"/>
          <w:lang w:val="lt-LT"/>
        </w:rPr>
        <w:t>ri darb</w:t>
      </w:r>
      <w:r w:rsidRPr="004D52BD">
        <w:rPr>
          <w:rFonts w:ascii="Times New Roman" w:hAnsi="Times New Roman" w:hint="eastAsia"/>
          <w:lang w:val="lt-LT"/>
        </w:rPr>
        <w:t>ų</w:t>
      </w:r>
      <w:r w:rsidRPr="004D52BD">
        <w:rPr>
          <w:rFonts w:ascii="Times New Roman" w:hAnsi="Times New Roman"/>
          <w:lang w:val="lt-LT"/>
        </w:rPr>
        <w:t xml:space="preserve"> eig</w:t>
      </w:r>
      <w:r w:rsidRPr="004D52BD">
        <w:rPr>
          <w:rFonts w:ascii="Times New Roman" w:hAnsi="Times New Roman" w:hint="eastAsia"/>
          <w:lang w:val="lt-LT"/>
        </w:rPr>
        <w:t>ą</w:t>
      </w:r>
      <w:r w:rsidRPr="004D52BD">
        <w:rPr>
          <w:rFonts w:ascii="Times New Roman" w:hAnsi="Times New Roman"/>
          <w:lang w:val="lt-LT"/>
        </w:rPr>
        <w:t>.</w:t>
      </w:r>
    </w:p>
    <w:p w14:paraId="24189B90" w14:textId="0C0D7E0D"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7. Sprendimo projekto rengimo metu gauti specialist</w:t>
      </w:r>
      <w:r w:rsidRPr="00632C5A">
        <w:rPr>
          <w:rFonts w:ascii="Times New Roman" w:hAnsi="Times New Roman" w:hint="eastAsia"/>
          <w:b/>
          <w:bCs/>
          <w:lang w:val="lt-LT"/>
        </w:rPr>
        <w:t>ų</w:t>
      </w:r>
      <w:r w:rsidRPr="00632C5A">
        <w:rPr>
          <w:rFonts w:ascii="Times New Roman" w:hAnsi="Times New Roman"/>
          <w:b/>
          <w:bCs/>
          <w:lang w:val="lt-LT"/>
        </w:rPr>
        <w:t xml:space="preserve"> vertinimai ir išvados </w:t>
      </w:r>
    </w:p>
    <w:p w14:paraId="5F14A3E6" w14:textId="4F05C464"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 xml:space="preserve">Negauti. </w:t>
      </w:r>
    </w:p>
    <w:p w14:paraId="35E09E6C" w14:textId="2F131AB0"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8. Kiti reikalingi pagrindimai, skai</w:t>
      </w:r>
      <w:r w:rsidRPr="00632C5A">
        <w:rPr>
          <w:rFonts w:ascii="Times New Roman" w:hAnsi="Times New Roman" w:hint="eastAsia"/>
          <w:b/>
          <w:bCs/>
          <w:lang w:val="lt-LT"/>
        </w:rPr>
        <w:t>č</w:t>
      </w:r>
      <w:r w:rsidRPr="00632C5A">
        <w:rPr>
          <w:rFonts w:ascii="Times New Roman" w:hAnsi="Times New Roman"/>
          <w:b/>
          <w:bCs/>
          <w:lang w:val="lt-LT"/>
        </w:rPr>
        <w:t>iavimai ir paaiškinimai</w:t>
      </w:r>
    </w:p>
    <w:p w14:paraId="052A7658" w14:textId="282D94BA"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Nereikia.</w:t>
      </w:r>
    </w:p>
    <w:p w14:paraId="490AD108" w14:textId="4088BCE3" w:rsidR="004D52BD" w:rsidRPr="00632C5A" w:rsidRDefault="004D52BD" w:rsidP="00632C5A">
      <w:pPr>
        <w:spacing w:line="360" w:lineRule="auto"/>
        <w:ind w:firstLine="720"/>
        <w:jc w:val="both"/>
        <w:rPr>
          <w:rFonts w:ascii="Times New Roman" w:hAnsi="Times New Roman"/>
          <w:b/>
          <w:bCs/>
          <w:lang w:val="lt-LT"/>
        </w:rPr>
      </w:pPr>
      <w:r w:rsidRPr="00632C5A">
        <w:rPr>
          <w:rFonts w:ascii="Times New Roman" w:hAnsi="Times New Roman"/>
          <w:b/>
          <w:bCs/>
          <w:lang w:val="lt-LT"/>
        </w:rPr>
        <w:t>9. Sprendimo projekto iniciatoriai ir reng</w:t>
      </w:r>
      <w:r w:rsidRPr="00632C5A">
        <w:rPr>
          <w:rFonts w:ascii="Times New Roman" w:hAnsi="Times New Roman" w:hint="eastAsia"/>
          <w:b/>
          <w:bCs/>
          <w:lang w:val="lt-LT"/>
        </w:rPr>
        <w:t>ė</w:t>
      </w:r>
      <w:r w:rsidRPr="00632C5A">
        <w:rPr>
          <w:rFonts w:ascii="Times New Roman" w:hAnsi="Times New Roman"/>
          <w:b/>
          <w:bCs/>
          <w:lang w:val="lt-LT"/>
        </w:rPr>
        <w:t>jai, praneš</w:t>
      </w:r>
      <w:r w:rsidRPr="00632C5A">
        <w:rPr>
          <w:rFonts w:ascii="Times New Roman" w:hAnsi="Times New Roman" w:hint="eastAsia"/>
          <w:b/>
          <w:bCs/>
          <w:lang w:val="lt-LT"/>
        </w:rPr>
        <w:t>ė</w:t>
      </w:r>
      <w:r w:rsidRPr="00632C5A">
        <w:rPr>
          <w:rFonts w:ascii="Times New Roman" w:hAnsi="Times New Roman"/>
          <w:b/>
          <w:bCs/>
          <w:lang w:val="lt-LT"/>
        </w:rPr>
        <w:t>jas</w:t>
      </w:r>
    </w:p>
    <w:p w14:paraId="3F01E930" w14:textId="2B75A589"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Iniciatorius – Anykš</w:t>
      </w:r>
      <w:r w:rsidRPr="004D52BD">
        <w:rPr>
          <w:rFonts w:ascii="Times New Roman" w:hAnsi="Times New Roman" w:hint="eastAsia"/>
          <w:lang w:val="lt-LT"/>
        </w:rPr>
        <w:t>č</w:t>
      </w:r>
      <w:r w:rsidRPr="004D52BD">
        <w:rPr>
          <w:rFonts w:ascii="Times New Roman" w:hAnsi="Times New Roman"/>
          <w:lang w:val="lt-LT"/>
        </w:rPr>
        <w:t>i</w:t>
      </w:r>
      <w:r w:rsidRPr="004D52BD">
        <w:rPr>
          <w:rFonts w:ascii="Times New Roman" w:hAnsi="Times New Roman" w:hint="eastAsia"/>
          <w:lang w:val="lt-LT"/>
        </w:rPr>
        <w:t>ų</w:t>
      </w:r>
      <w:r w:rsidRPr="004D52BD">
        <w:rPr>
          <w:rFonts w:ascii="Times New Roman" w:hAnsi="Times New Roman"/>
          <w:lang w:val="lt-LT"/>
        </w:rPr>
        <w:t xml:space="preserve"> rajono savivaldyb</w:t>
      </w:r>
      <w:r w:rsidRPr="004D52BD">
        <w:rPr>
          <w:rFonts w:ascii="Times New Roman" w:hAnsi="Times New Roman" w:hint="eastAsia"/>
          <w:lang w:val="lt-LT"/>
        </w:rPr>
        <w:t>ė</w:t>
      </w:r>
      <w:r w:rsidRPr="004D52BD">
        <w:rPr>
          <w:rFonts w:ascii="Times New Roman" w:hAnsi="Times New Roman"/>
          <w:lang w:val="lt-LT"/>
        </w:rPr>
        <w:t xml:space="preserve">s administracija. </w:t>
      </w:r>
    </w:p>
    <w:p w14:paraId="475BA2A4" w14:textId="4CA4D90B" w:rsidR="004D52BD" w:rsidRPr="004D52BD"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Reng</w:t>
      </w:r>
      <w:r w:rsidRPr="004D52BD">
        <w:rPr>
          <w:rFonts w:ascii="Times New Roman" w:hAnsi="Times New Roman" w:hint="eastAsia"/>
          <w:lang w:val="lt-LT"/>
        </w:rPr>
        <w:t>ė</w:t>
      </w:r>
      <w:r w:rsidRPr="004D52BD">
        <w:rPr>
          <w:rFonts w:ascii="Times New Roman" w:hAnsi="Times New Roman"/>
          <w:lang w:val="lt-LT"/>
        </w:rPr>
        <w:t>jas – Statybos skyriaus vyresnysis specialistas Nikolajus Stanislavovas.</w:t>
      </w:r>
    </w:p>
    <w:p w14:paraId="7C60E3CF" w14:textId="32E8A266" w:rsidR="00F12DDE" w:rsidRPr="00776B97" w:rsidRDefault="004D52BD" w:rsidP="00632C5A">
      <w:pPr>
        <w:spacing w:line="360" w:lineRule="auto"/>
        <w:ind w:firstLine="720"/>
        <w:jc w:val="both"/>
        <w:rPr>
          <w:rFonts w:ascii="Times New Roman" w:hAnsi="Times New Roman"/>
          <w:lang w:val="lt-LT"/>
        </w:rPr>
      </w:pPr>
      <w:r w:rsidRPr="004D52BD">
        <w:rPr>
          <w:rFonts w:ascii="Times New Roman" w:hAnsi="Times New Roman"/>
          <w:lang w:val="lt-LT"/>
        </w:rPr>
        <w:t>Praneš</w:t>
      </w:r>
      <w:r w:rsidRPr="004D52BD">
        <w:rPr>
          <w:rFonts w:ascii="Times New Roman" w:hAnsi="Times New Roman" w:hint="eastAsia"/>
          <w:lang w:val="lt-LT"/>
        </w:rPr>
        <w:t>ė</w:t>
      </w:r>
      <w:r w:rsidRPr="004D52BD">
        <w:rPr>
          <w:rFonts w:ascii="Times New Roman" w:hAnsi="Times New Roman"/>
          <w:lang w:val="lt-LT"/>
        </w:rPr>
        <w:t>jas – Statybos skyriaus ved</w:t>
      </w:r>
      <w:r w:rsidRPr="004D52BD">
        <w:rPr>
          <w:rFonts w:ascii="Times New Roman" w:hAnsi="Times New Roman" w:hint="eastAsia"/>
          <w:lang w:val="lt-LT"/>
        </w:rPr>
        <w:t>ė</w:t>
      </w:r>
      <w:r w:rsidRPr="004D52BD">
        <w:rPr>
          <w:rFonts w:ascii="Times New Roman" w:hAnsi="Times New Roman"/>
          <w:lang w:val="lt-LT"/>
        </w:rPr>
        <w:t>jas Laurynas Gabrilavi</w:t>
      </w:r>
      <w:r w:rsidRPr="004D52BD">
        <w:rPr>
          <w:rFonts w:ascii="Times New Roman" w:hAnsi="Times New Roman" w:hint="eastAsia"/>
          <w:lang w:val="lt-LT"/>
        </w:rPr>
        <w:t>č</w:t>
      </w:r>
      <w:r w:rsidRPr="004D52BD">
        <w:rPr>
          <w:rFonts w:ascii="Times New Roman" w:hAnsi="Times New Roman"/>
          <w:lang w:val="lt-LT"/>
        </w:rPr>
        <w:t>ius.</w:t>
      </w:r>
    </w:p>
    <w:sectPr w:rsidR="00F12DDE" w:rsidRPr="00776B97" w:rsidSect="0037250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89FE" w14:textId="77777777" w:rsidR="00D73DC7" w:rsidRDefault="00D73DC7" w:rsidP="00D84CD2">
      <w:r>
        <w:separator/>
      </w:r>
    </w:p>
  </w:endnote>
  <w:endnote w:type="continuationSeparator" w:id="0">
    <w:p w14:paraId="0016019C" w14:textId="77777777" w:rsidR="00D73DC7" w:rsidRDefault="00D73DC7"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A8ECD" w14:textId="77777777" w:rsidR="00D73DC7" w:rsidRDefault="00D73DC7" w:rsidP="00D84CD2">
      <w:r>
        <w:separator/>
      </w:r>
    </w:p>
  </w:footnote>
  <w:footnote w:type="continuationSeparator" w:id="0">
    <w:p w14:paraId="0AE72811" w14:textId="77777777" w:rsidR="00D73DC7" w:rsidRDefault="00D73DC7" w:rsidP="00D84C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19D8"/>
    <w:multiLevelType w:val="hybridMultilevel"/>
    <w:tmpl w:val="96141212"/>
    <w:lvl w:ilvl="0" w:tplc="E9D64C4C">
      <w:start w:val="1"/>
      <w:numFmt w:val="upp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2"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3"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4"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5"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6" w15:restartNumberingAfterBreak="0">
    <w:nsid w:val="355825E6"/>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9"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1"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2"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3"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4"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1891458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327064">
    <w:abstractNumId w:val="7"/>
  </w:num>
  <w:num w:numId="3" w16cid:durableId="912660848">
    <w:abstractNumId w:val="12"/>
  </w:num>
  <w:num w:numId="4" w16cid:durableId="296230626">
    <w:abstractNumId w:val="4"/>
  </w:num>
  <w:num w:numId="5" w16cid:durableId="709381312">
    <w:abstractNumId w:val="3"/>
  </w:num>
  <w:num w:numId="6" w16cid:durableId="912004904">
    <w:abstractNumId w:val="1"/>
  </w:num>
  <w:num w:numId="7" w16cid:durableId="2038193180">
    <w:abstractNumId w:val="12"/>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6404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194899">
    <w:abstractNumId w:val="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511989">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850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335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1208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1928160">
    <w:abstractNumId w:val="10"/>
  </w:num>
  <w:num w:numId="15" w16cid:durableId="1872843341">
    <w:abstractNumId w:val="11"/>
  </w:num>
  <w:num w:numId="16" w16cid:durableId="1531072296">
    <w:abstractNumId w:val="2"/>
  </w:num>
  <w:num w:numId="17" w16cid:durableId="1222130257">
    <w:abstractNumId w:val="5"/>
  </w:num>
  <w:num w:numId="18" w16cid:durableId="6923422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6132226">
    <w:abstractNumId w:val="9"/>
  </w:num>
  <w:num w:numId="20" w16cid:durableId="2071613194">
    <w:abstractNumId w:val="6"/>
  </w:num>
  <w:num w:numId="21" w16cid:durableId="44735922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3248"/>
    <w:rsid w:val="00006A6D"/>
    <w:rsid w:val="00011D71"/>
    <w:rsid w:val="00013338"/>
    <w:rsid w:val="00014E8E"/>
    <w:rsid w:val="00017100"/>
    <w:rsid w:val="00020DEA"/>
    <w:rsid w:val="0002397D"/>
    <w:rsid w:val="0002553F"/>
    <w:rsid w:val="0002677A"/>
    <w:rsid w:val="0003243E"/>
    <w:rsid w:val="0003490B"/>
    <w:rsid w:val="00035B83"/>
    <w:rsid w:val="00036049"/>
    <w:rsid w:val="00040200"/>
    <w:rsid w:val="000415D2"/>
    <w:rsid w:val="000419D8"/>
    <w:rsid w:val="000422E9"/>
    <w:rsid w:val="000426B4"/>
    <w:rsid w:val="00043D1E"/>
    <w:rsid w:val="000445A3"/>
    <w:rsid w:val="000473DA"/>
    <w:rsid w:val="000474B9"/>
    <w:rsid w:val="0005417C"/>
    <w:rsid w:val="000547D5"/>
    <w:rsid w:val="000613A3"/>
    <w:rsid w:val="000624F1"/>
    <w:rsid w:val="000653FD"/>
    <w:rsid w:val="000703E6"/>
    <w:rsid w:val="00070A2A"/>
    <w:rsid w:val="00070C1F"/>
    <w:rsid w:val="00070E18"/>
    <w:rsid w:val="00072AEF"/>
    <w:rsid w:val="00073AA8"/>
    <w:rsid w:val="00073B9D"/>
    <w:rsid w:val="00075F4B"/>
    <w:rsid w:val="000801DA"/>
    <w:rsid w:val="00080897"/>
    <w:rsid w:val="0008315D"/>
    <w:rsid w:val="000855FD"/>
    <w:rsid w:val="0009079D"/>
    <w:rsid w:val="00091E27"/>
    <w:rsid w:val="00093056"/>
    <w:rsid w:val="0009454A"/>
    <w:rsid w:val="00094A52"/>
    <w:rsid w:val="00094E16"/>
    <w:rsid w:val="000A6E33"/>
    <w:rsid w:val="000B1EB4"/>
    <w:rsid w:val="000B28BF"/>
    <w:rsid w:val="000B46AE"/>
    <w:rsid w:val="000B546D"/>
    <w:rsid w:val="000C0172"/>
    <w:rsid w:val="000C53AD"/>
    <w:rsid w:val="000C596E"/>
    <w:rsid w:val="000C6925"/>
    <w:rsid w:val="000C69FE"/>
    <w:rsid w:val="000C6AEF"/>
    <w:rsid w:val="000C788D"/>
    <w:rsid w:val="000D09D9"/>
    <w:rsid w:val="000D1CAF"/>
    <w:rsid w:val="000D2307"/>
    <w:rsid w:val="000D356E"/>
    <w:rsid w:val="000D367A"/>
    <w:rsid w:val="000D462C"/>
    <w:rsid w:val="000D74B6"/>
    <w:rsid w:val="000E006A"/>
    <w:rsid w:val="000E00EF"/>
    <w:rsid w:val="000E2D30"/>
    <w:rsid w:val="000E5C90"/>
    <w:rsid w:val="000E614A"/>
    <w:rsid w:val="000E6FA9"/>
    <w:rsid w:val="000F6DA1"/>
    <w:rsid w:val="0010090A"/>
    <w:rsid w:val="0010121E"/>
    <w:rsid w:val="001017D4"/>
    <w:rsid w:val="00104EA8"/>
    <w:rsid w:val="00105E69"/>
    <w:rsid w:val="00105F29"/>
    <w:rsid w:val="00106C7A"/>
    <w:rsid w:val="00113E36"/>
    <w:rsid w:val="001166C7"/>
    <w:rsid w:val="00117DEA"/>
    <w:rsid w:val="001217A8"/>
    <w:rsid w:val="00121812"/>
    <w:rsid w:val="00121F6D"/>
    <w:rsid w:val="00124EA8"/>
    <w:rsid w:val="00130611"/>
    <w:rsid w:val="00136A43"/>
    <w:rsid w:val="00140181"/>
    <w:rsid w:val="00153451"/>
    <w:rsid w:val="00153D49"/>
    <w:rsid w:val="001603EC"/>
    <w:rsid w:val="001605F4"/>
    <w:rsid w:val="00161A85"/>
    <w:rsid w:val="00165BB8"/>
    <w:rsid w:val="00165EE4"/>
    <w:rsid w:val="00170976"/>
    <w:rsid w:val="00170D40"/>
    <w:rsid w:val="0017103E"/>
    <w:rsid w:val="00172490"/>
    <w:rsid w:val="00172A59"/>
    <w:rsid w:val="0018025C"/>
    <w:rsid w:val="00181063"/>
    <w:rsid w:val="00182649"/>
    <w:rsid w:val="0019088F"/>
    <w:rsid w:val="00192143"/>
    <w:rsid w:val="001A13B3"/>
    <w:rsid w:val="001A753E"/>
    <w:rsid w:val="001B35BF"/>
    <w:rsid w:val="001C032A"/>
    <w:rsid w:val="001C18EE"/>
    <w:rsid w:val="001C473C"/>
    <w:rsid w:val="001D02AA"/>
    <w:rsid w:val="001D2351"/>
    <w:rsid w:val="001D2770"/>
    <w:rsid w:val="001D331A"/>
    <w:rsid w:val="001D4B28"/>
    <w:rsid w:val="001D7CA3"/>
    <w:rsid w:val="001E0648"/>
    <w:rsid w:val="001E4628"/>
    <w:rsid w:val="001E6E80"/>
    <w:rsid w:val="001E75B0"/>
    <w:rsid w:val="001F17EA"/>
    <w:rsid w:val="001F1AB7"/>
    <w:rsid w:val="001F37F3"/>
    <w:rsid w:val="001F642D"/>
    <w:rsid w:val="00201121"/>
    <w:rsid w:val="00201439"/>
    <w:rsid w:val="002024FE"/>
    <w:rsid w:val="00202738"/>
    <w:rsid w:val="002039B1"/>
    <w:rsid w:val="00204FCF"/>
    <w:rsid w:val="00210B78"/>
    <w:rsid w:val="00211E3E"/>
    <w:rsid w:val="00212D7C"/>
    <w:rsid w:val="00217775"/>
    <w:rsid w:val="002231A3"/>
    <w:rsid w:val="00223626"/>
    <w:rsid w:val="002237EC"/>
    <w:rsid w:val="00223939"/>
    <w:rsid w:val="00225B3C"/>
    <w:rsid w:val="00225CF4"/>
    <w:rsid w:val="0023041D"/>
    <w:rsid w:val="00231BEF"/>
    <w:rsid w:val="00232B15"/>
    <w:rsid w:val="002349EB"/>
    <w:rsid w:val="002350B5"/>
    <w:rsid w:val="002353F5"/>
    <w:rsid w:val="00235594"/>
    <w:rsid w:val="002375BD"/>
    <w:rsid w:val="0024229A"/>
    <w:rsid w:val="00242C63"/>
    <w:rsid w:val="00243D49"/>
    <w:rsid w:val="00245EF3"/>
    <w:rsid w:val="00252639"/>
    <w:rsid w:val="002551C6"/>
    <w:rsid w:val="00257920"/>
    <w:rsid w:val="00262324"/>
    <w:rsid w:val="00264771"/>
    <w:rsid w:val="00266275"/>
    <w:rsid w:val="00267821"/>
    <w:rsid w:val="00271288"/>
    <w:rsid w:val="00274ACB"/>
    <w:rsid w:val="00276872"/>
    <w:rsid w:val="00280613"/>
    <w:rsid w:val="00282B9C"/>
    <w:rsid w:val="00283F40"/>
    <w:rsid w:val="002846CA"/>
    <w:rsid w:val="00293CDE"/>
    <w:rsid w:val="00295C05"/>
    <w:rsid w:val="00295CE1"/>
    <w:rsid w:val="00296B5E"/>
    <w:rsid w:val="002B0A7E"/>
    <w:rsid w:val="002B3A8B"/>
    <w:rsid w:val="002B3CD5"/>
    <w:rsid w:val="002B44FB"/>
    <w:rsid w:val="002B7E41"/>
    <w:rsid w:val="002C3A1D"/>
    <w:rsid w:val="002D1450"/>
    <w:rsid w:val="002D359B"/>
    <w:rsid w:val="002D3A87"/>
    <w:rsid w:val="002D7B5E"/>
    <w:rsid w:val="002E0807"/>
    <w:rsid w:val="002E234C"/>
    <w:rsid w:val="002E289A"/>
    <w:rsid w:val="002E3526"/>
    <w:rsid w:val="002E4334"/>
    <w:rsid w:val="002F1CC5"/>
    <w:rsid w:val="002F25E8"/>
    <w:rsid w:val="002F2DCC"/>
    <w:rsid w:val="002F4A87"/>
    <w:rsid w:val="002F52AB"/>
    <w:rsid w:val="002F55F5"/>
    <w:rsid w:val="002F5E74"/>
    <w:rsid w:val="0030220F"/>
    <w:rsid w:val="0030537A"/>
    <w:rsid w:val="00306799"/>
    <w:rsid w:val="003068E5"/>
    <w:rsid w:val="00306C13"/>
    <w:rsid w:val="00307168"/>
    <w:rsid w:val="00312A0F"/>
    <w:rsid w:val="0031359E"/>
    <w:rsid w:val="00313BCC"/>
    <w:rsid w:val="003145E6"/>
    <w:rsid w:val="00315C90"/>
    <w:rsid w:val="0031738F"/>
    <w:rsid w:val="00317E49"/>
    <w:rsid w:val="003231C4"/>
    <w:rsid w:val="00325C69"/>
    <w:rsid w:val="00326866"/>
    <w:rsid w:val="00326BB7"/>
    <w:rsid w:val="00332666"/>
    <w:rsid w:val="003328F6"/>
    <w:rsid w:val="003341F2"/>
    <w:rsid w:val="00334C4B"/>
    <w:rsid w:val="00336A4D"/>
    <w:rsid w:val="00336C24"/>
    <w:rsid w:val="00336FA7"/>
    <w:rsid w:val="003468EC"/>
    <w:rsid w:val="00347609"/>
    <w:rsid w:val="003478A0"/>
    <w:rsid w:val="00347B5C"/>
    <w:rsid w:val="00351F17"/>
    <w:rsid w:val="003536EF"/>
    <w:rsid w:val="00356F8F"/>
    <w:rsid w:val="003576F8"/>
    <w:rsid w:val="003579B1"/>
    <w:rsid w:val="00360F12"/>
    <w:rsid w:val="003612E1"/>
    <w:rsid w:val="00364386"/>
    <w:rsid w:val="003645D1"/>
    <w:rsid w:val="0036636A"/>
    <w:rsid w:val="003672F2"/>
    <w:rsid w:val="00370581"/>
    <w:rsid w:val="003708F4"/>
    <w:rsid w:val="00371823"/>
    <w:rsid w:val="00371A08"/>
    <w:rsid w:val="0037250F"/>
    <w:rsid w:val="00373CFD"/>
    <w:rsid w:val="00375BC2"/>
    <w:rsid w:val="00380041"/>
    <w:rsid w:val="00380AA9"/>
    <w:rsid w:val="00387A4B"/>
    <w:rsid w:val="00387C12"/>
    <w:rsid w:val="00387C69"/>
    <w:rsid w:val="00387E85"/>
    <w:rsid w:val="00394F27"/>
    <w:rsid w:val="00397A88"/>
    <w:rsid w:val="00397BCF"/>
    <w:rsid w:val="003A1292"/>
    <w:rsid w:val="003A1AD2"/>
    <w:rsid w:val="003A1B02"/>
    <w:rsid w:val="003A2057"/>
    <w:rsid w:val="003A765F"/>
    <w:rsid w:val="003B06C2"/>
    <w:rsid w:val="003B0BDB"/>
    <w:rsid w:val="003B0CD3"/>
    <w:rsid w:val="003B2B12"/>
    <w:rsid w:val="003B776E"/>
    <w:rsid w:val="003C4E4B"/>
    <w:rsid w:val="003C5828"/>
    <w:rsid w:val="003C7BC9"/>
    <w:rsid w:val="003D17EB"/>
    <w:rsid w:val="003D2D51"/>
    <w:rsid w:val="003D4BB1"/>
    <w:rsid w:val="003D6847"/>
    <w:rsid w:val="003D6A8F"/>
    <w:rsid w:val="003E135D"/>
    <w:rsid w:val="003E1D06"/>
    <w:rsid w:val="003E55D8"/>
    <w:rsid w:val="003E660A"/>
    <w:rsid w:val="003F4C19"/>
    <w:rsid w:val="004033CE"/>
    <w:rsid w:val="00403F31"/>
    <w:rsid w:val="00405052"/>
    <w:rsid w:val="00411878"/>
    <w:rsid w:val="00412037"/>
    <w:rsid w:val="00412B2F"/>
    <w:rsid w:val="0041450F"/>
    <w:rsid w:val="00415F9F"/>
    <w:rsid w:val="004211C2"/>
    <w:rsid w:val="00425109"/>
    <w:rsid w:val="00425E92"/>
    <w:rsid w:val="00425F44"/>
    <w:rsid w:val="00425F92"/>
    <w:rsid w:val="0042627D"/>
    <w:rsid w:val="004262D3"/>
    <w:rsid w:val="0042785B"/>
    <w:rsid w:val="004312A8"/>
    <w:rsid w:val="00433CF2"/>
    <w:rsid w:val="004372E7"/>
    <w:rsid w:val="004374BE"/>
    <w:rsid w:val="004375C0"/>
    <w:rsid w:val="00437F59"/>
    <w:rsid w:val="004414C6"/>
    <w:rsid w:val="00442D39"/>
    <w:rsid w:val="00443BDA"/>
    <w:rsid w:val="00443C12"/>
    <w:rsid w:val="00451FAF"/>
    <w:rsid w:val="004538D9"/>
    <w:rsid w:val="004543F2"/>
    <w:rsid w:val="00454FBA"/>
    <w:rsid w:val="0045517D"/>
    <w:rsid w:val="00455358"/>
    <w:rsid w:val="004577D1"/>
    <w:rsid w:val="0045784B"/>
    <w:rsid w:val="00457A3A"/>
    <w:rsid w:val="004612BE"/>
    <w:rsid w:val="00461D42"/>
    <w:rsid w:val="004624CA"/>
    <w:rsid w:val="004642C6"/>
    <w:rsid w:val="00464BBC"/>
    <w:rsid w:val="004718BC"/>
    <w:rsid w:val="00472ACE"/>
    <w:rsid w:val="00474B3B"/>
    <w:rsid w:val="0047581E"/>
    <w:rsid w:val="00476CA2"/>
    <w:rsid w:val="00476DB8"/>
    <w:rsid w:val="00482959"/>
    <w:rsid w:val="004868E8"/>
    <w:rsid w:val="0049077C"/>
    <w:rsid w:val="004917B3"/>
    <w:rsid w:val="0049219D"/>
    <w:rsid w:val="0049413C"/>
    <w:rsid w:val="004941F7"/>
    <w:rsid w:val="00494273"/>
    <w:rsid w:val="00497DCF"/>
    <w:rsid w:val="004A034F"/>
    <w:rsid w:val="004A1054"/>
    <w:rsid w:val="004B099B"/>
    <w:rsid w:val="004B58AE"/>
    <w:rsid w:val="004B5E54"/>
    <w:rsid w:val="004B6148"/>
    <w:rsid w:val="004B69B6"/>
    <w:rsid w:val="004B781F"/>
    <w:rsid w:val="004C16D4"/>
    <w:rsid w:val="004C1EC9"/>
    <w:rsid w:val="004C53E3"/>
    <w:rsid w:val="004C5B63"/>
    <w:rsid w:val="004C7692"/>
    <w:rsid w:val="004D0096"/>
    <w:rsid w:val="004D52BD"/>
    <w:rsid w:val="004D564E"/>
    <w:rsid w:val="004D6280"/>
    <w:rsid w:val="004E1660"/>
    <w:rsid w:val="004E1BA0"/>
    <w:rsid w:val="004E2841"/>
    <w:rsid w:val="004F03E9"/>
    <w:rsid w:val="004F09DE"/>
    <w:rsid w:val="004F2A7C"/>
    <w:rsid w:val="004F3446"/>
    <w:rsid w:val="004F34F4"/>
    <w:rsid w:val="004F44BA"/>
    <w:rsid w:val="004F4E72"/>
    <w:rsid w:val="004F5D6D"/>
    <w:rsid w:val="004F65E5"/>
    <w:rsid w:val="004F7D62"/>
    <w:rsid w:val="0050074D"/>
    <w:rsid w:val="005010B5"/>
    <w:rsid w:val="0050117C"/>
    <w:rsid w:val="00502AEA"/>
    <w:rsid w:val="00502FB9"/>
    <w:rsid w:val="00504766"/>
    <w:rsid w:val="00504D13"/>
    <w:rsid w:val="005072BC"/>
    <w:rsid w:val="005121A5"/>
    <w:rsid w:val="005146E6"/>
    <w:rsid w:val="005147E7"/>
    <w:rsid w:val="005163DE"/>
    <w:rsid w:val="00517111"/>
    <w:rsid w:val="005176D8"/>
    <w:rsid w:val="00517927"/>
    <w:rsid w:val="00521A73"/>
    <w:rsid w:val="00522672"/>
    <w:rsid w:val="0052293F"/>
    <w:rsid w:val="00524637"/>
    <w:rsid w:val="00525BD1"/>
    <w:rsid w:val="0052757B"/>
    <w:rsid w:val="00535CB9"/>
    <w:rsid w:val="00536E41"/>
    <w:rsid w:val="00537312"/>
    <w:rsid w:val="005412FF"/>
    <w:rsid w:val="00546DE2"/>
    <w:rsid w:val="00547EE4"/>
    <w:rsid w:val="00547F08"/>
    <w:rsid w:val="00552143"/>
    <w:rsid w:val="00553F81"/>
    <w:rsid w:val="00557CE2"/>
    <w:rsid w:val="00557EF4"/>
    <w:rsid w:val="0056294C"/>
    <w:rsid w:val="00563C8E"/>
    <w:rsid w:val="005649FC"/>
    <w:rsid w:val="00572DAF"/>
    <w:rsid w:val="00575407"/>
    <w:rsid w:val="00575A9A"/>
    <w:rsid w:val="00576791"/>
    <w:rsid w:val="00581B8E"/>
    <w:rsid w:val="00582A4F"/>
    <w:rsid w:val="005843DB"/>
    <w:rsid w:val="00584F0F"/>
    <w:rsid w:val="005901E8"/>
    <w:rsid w:val="005904F3"/>
    <w:rsid w:val="00590711"/>
    <w:rsid w:val="005908F4"/>
    <w:rsid w:val="00595897"/>
    <w:rsid w:val="005A320F"/>
    <w:rsid w:val="005A3E35"/>
    <w:rsid w:val="005A636A"/>
    <w:rsid w:val="005B1D3C"/>
    <w:rsid w:val="005B3237"/>
    <w:rsid w:val="005B37A9"/>
    <w:rsid w:val="005C0FC1"/>
    <w:rsid w:val="005C22E5"/>
    <w:rsid w:val="005C2FBF"/>
    <w:rsid w:val="005C5997"/>
    <w:rsid w:val="005D0DEA"/>
    <w:rsid w:val="005D1802"/>
    <w:rsid w:val="005D21B1"/>
    <w:rsid w:val="005D3BBE"/>
    <w:rsid w:val="005D5BC3"/>
    <w:rsid w:val="005E04BA"/>
    <w:rsid w:val="005E0EC0"/>
    <w:rsid w:val="005E1FE5"/>
    <w:rsid w:val="005E5B9C"/>
    <w:rsid w:val="005E5FBE"/>
    <w:rsid w:val="005F2A57"/>
    <w:rsid w:val="00602037"/>
    <w:rsid w:val="00602C8F"/>
    <w:rsid w:val="006031C5"/>
    <w:rsid w:val="00603B3D"/>
    <w:rsid w:val="00603F85"/>
    <w:rsid w:val="00604948"/>
    <w:rsid w:val="006049D7"/>
    <w:rsid w:val="0060520B"/>
    <w:rsid w:val="00606064"/>
    <w:rsid w:val="006323F8"/>
    <w:rsid w:val="00632C5A"/>
    <w:rsid w:val="006379AD"/>
    <w:rsid w:val="006402A2"/>
    <w:rsid w:val="00641637"/>
    <w:rsid w:val="006436F8"/>
    <w:rsid w:val="00645DF0"/>
    <w:rsid w:val="00646CC5"/>
    <w:rsid w:val="00646EAE"/>
    <w:rsid w:val="0064724C"/>
    <w:rsid w:val="00647A6A"/>
    <w:rsid w:val="006509FE"/>
    <w:rsid w:val="006541E8"/>
    <w:rsid w:val="00654532"/>
    <w:rsid w:val="00657183"/>
    <w:rsid w:val="006635D6"/>
    <w:rsid w:val="006637F5"/>
    <w:rsid w:val="00664B46"/>
    <w:rsid w:val="0066699C"/>
    <w:rsid w:val="006669F3"/>
    <w:rsid w:val="00666A23"/>
    <w:rsid w:val="00666FD9"/>
    <w:rsid w:val="00667ABF"/>
    <w:rsid w:val="00670209"/>
    <w:rsid w:val="006705D7"/>
    <w:rsid w:val="00671A2C"/>
    <w:rsid w:val="00672E87"/>
    <w:rsid w:val="006746A2"/>
    <w:rsid w:val="00675FA6"/>
    <w:rsid w:val="00680148"/>
    <w:rsid w:val="00680E9F"/>
    <w:rsid w:val="00681259"/>
    <w:rsid w:val="00686C82"/>
    <w:rsid w:val="00690802"/>
    <w:rsid w:val="006935AB"/>
    <w:rsid w:val="0069518F"/>
    <w:rsid w:val="00697491"/>
    <w:rsid w:val="00697658"/>
    <w:rsid w:val="006A36F4"/>
    <w:rsid w:val="006A37C0"/>
    <w:rsid w:val="006A388E"/>
    <w:rsid w:val="006A4D44"/>
    <w:rsid w:val="006B1B6C"/>
    <w:rsid w:val="006B2194"/>
    <w:rsid w:val="006B3166"/>
    <w:rsid w:val="006B55F6"/>
    <w:rsid w:val="006B6D82"/>
    <w:rsid w:val="006B7F43"/>
    <w:rsid w:val="006C4888"/>
    <w:rsid w:val="006C493F"/>
    <w:rsid w:val="006C49DD"/>
    <w:rsid w:val="006C6AFC"/>
    <w:rsid w:val="006D05B4"/>
    <w:rsid w:val="006D451E"/>
    <w:rsid w:val="006D6C57"/>
    <w:rsid w:val="006D6CF1"/>
    <w:rsid w:val="006D78B1"/>
    <w:rsid w:val="006E09CA"/>
    <w:rsid w:val="006E2DA6"/>
    <w:rsid w:val="006E4F92"/>
    <w:rsid w:val="006E5975"/>
    <w:rsid w:val="006E5A42"/>
    <w:rsid w:val="006F0815"/>
    <w:rsid w:val="006F44D4"/>
    <w:rsid w:val="007019E9"/>
    <w:rsid w:val="00702036"/>
    <w:rsid w:val="0070237D"/>
    <w:rsid w:val="007027F4"/>
    <w:rsid w:val="00707379"/>
    <w:rsid w:val="00707B8A"/>
    <w:rsid w:val="00711967"/>
    <w:rsid w:val="00712512"/>
    <w:rsid w:val="00713691"/>
    <w:rsid w:val="00713EBF"/>
    <w:rsid w:val="007142B7"/>
    <w:rsid w:val="0071443C"/>
    <w:rsid w:val="00714729"/>
    <w:rsid w:val="00714F87"/>
    <w:rsid w:val="007205DC"/>
    <w:rsid w:val="00721AD7"/>
    <w:rsid w:val="00721CC3"/>
    <w:rsid w:val="00722990"/>
    <w:rsid w:val="00722C51"/>
    <w:rsid w:val="00722D70"/>
    <w:rsid w:val="00724496"/>
    <w:rsid w:val="00731239"/>
    <w:rsid w:val="00732E79"/>
    <w:rsid w:val="007371BD"/>
    <w:rsid w:val="00741C72"/>
    <w:rsid w:val="00742538"/>
    <w:rsid w:val="00743918"/>
    <w:rsid w:val="00745B8A"/>
    <w:rsid w:val="00747A7E"/>
    <w:rsid w:val="00747B18"/>
    <w:rsid w:val="007519EE"/>
    <w:rsid w:val="00754974"/>
    <w:rsid w:val="00754E2E"/>
    <w:rsid w:val="007550F6"/>
    <w:rsid w:val="00756949"/>
    <w:rsid w:val="007577D6"/>
    <w:rsid w:val="00760A19"/>
    <w:rsid w:val="00760B7F"/>
    <w:rsid w:val="007616DD"/>
    <w:rsid w:val="007618F1"/>
    <w:rsid w:val="00765064"/>
    <w:rsid w:val="00765554"/>
    <w:rsid w:val="00766263"/>
    <w:rsid w:val="00773648"/>
    <w:rsid w:val="00773EA8"/>
    <w:rsid w:val="0077633E"/>
    <w:rsid w:val="00776B97"/>
    <w:rsid w:val="00783F1B"/>
    <w:rsid w:val="007846C3"/>
    <w:rsid w:val="00785BAE"/>
    <w:rsid w:val="00790A0D"/>
    <w:rsid w:val="00791144"/>
    <w:rsid w:val="00797B01"/>
    <w:rsid w:val="007A0BE6"/>
    <w:rsid w:val="007A15FF"/>
    <w:rsid w:val="007A1D57"/>
    <w:rsid w:val="007A2919"/>
    <w:rsid w:val="007A44F7"/>
    <w:rsid w:val="007A5704"/>
    <w:rsid w:val="007B12B9"/>
    <w:rsid w:val="007B247D"/>
    <w:rsid w:val="007B4E65"/>
    <w:rsid w:val="007B7BB9"/>
    <w:rsid w:val="007B7F1E"/>
    <w:rsid w:val="007C06D4"/>
    <w:rsid w:val="007C09CB"/>
    <w:rsid w:val="007C138C"/>
    <w:rsid w:val="007C412E"/>
    <w:rsid w:val="007C4DD5"/>
    <w:rsid w:val="007C59F4"/>
    <w:rsid w:val="007C6ED0"/>
    <w:rsid w:val="007D0766"/>
    <w:rsid w:val="007D3746"/>
    <w:rsid w:val="007D67E7"/>
    <w:rsid w:val="007D7199"/>
    <w:rsid w:val="007D7D7B"/>
    <w:rsid w:val="007D7E8C"/>
    <w:rsid w:val="007E14EB"/>
    <w:rsid w:val="007E495D"/>
    <w:rsid w:val="007E7D19"/>
    <w:rsid w:val="007F11AD"/>
    <w:rsid w:val="007F4998"/>
    <w:rsid w:val="007F518E"/>
    <w:rsid w:val="007F6C81"/>
    <w:rsid w:val="008050B6"/>
    <w:rsid w:val="008052AF"/>
    <w:rsid w:val="00807A69"/>
    <w:rsid w:val="00814B79"/>
    <w:rsid w:val="00820197"/>
    <w:rsid w:val="00820AF1"/>
    <w:rsid w:val="00822FE2"/>
    <w:rsid w:val="0082307C"/>
    <w:rsid w:val="00825B3D"/>
    <w:rsid w:val="00826338"/>
    <w:rsid w:val="00826A88"/>
    <w:rsid w:val="008277BF"/>
    <w:rsid w:val="00827DC1"/>
    <w:rsid w:val="00831328"/>
    <w:rsid w:val="008329D2"/>
    <w:rsid w:val="00846AD5"/>
    <w:rsid w:val="00846F51"/>
    <w:rsid w:val="00847347"/>
    <w:rsid w:val="0084789B"/>
    <w:rsid w:val="00852BF8"/>
    <w:rsid w:val="00862749"/>
    <w:rsid w:val="008638D6"/>
    <w:rsid w:val="0086525A"/>
    <w:rsid w:val="00870B53"/>
    <w:rsid w:val="008731B6"/>
    <w:rsid w:val="008745E9"/>
    <w:rsid w:val="00874DB4"/>
    <w:rsid w:val="00875471"/>
    <w:rsid w:val="00877A97"/>
    <w:rsid w:val="00880E70"/>
    <w:rsid w:val="00883678"/>
    <w:rsid w:val="00886D2D"/>
    <w:rsid w:val="00892AED"/>
    <w:rsid w:val="00894888"/>
    <w:rsid w:val="008955FB"/>
    <w:rsid w:val="00895CEC"/>
    <w:rsid w:val="008A61ED"/>
    <w:rsid w:val="008A6BEF"/>
    <w:rsid w:val="008B0357"/>
    <w:rsid w:val="008B1A0F"/>
    <w:rsid w:val="008B3ABD"/>
    <w:rsid w:val="008B6699"/>
    <w:rsid w:val="008C23CE"/>
    <w:rsid w:val="008C2EE0"/>
    <w:rsid w:val="008C6F23"/>
    <w:rsid w:val="008C7FA0"/>
    <w:rsid w:val="008D1FB2"/>
    <w:rsid w:val="008D44EC"/>
    <w:rsid w:val="008D54FC"/>
    <w:rsid w:val="008D5BD5"/>
    <w:rsid w:val="008D68B6"/>
    <w:rsid w:val="008D7536"/>
    <w:rsid w:val="008E29DA"/>
    <w:rsid w:val="008E34AC"/>
    <w:rsid w:val="008E4F70"/>
    <w:rsid w:val="008E682E"/>
    <w:rsid w:val="008F7509"/>
    <w:rsid w:val="00900E1A"/>
    <w:rsid w:val="00901DBA"/>
    <w:rsid w:val="00902C31"/>
    <w:rsid w:val="00904913"/>
    <w:rsid w:val="009062D8"/>
    <w:rsid w:val="00907727"/>
    <w:rsid w:val="00910C64"/>
    <w:rsid w:val="009118B2"/>
    <w:rsid w:val="00917A65"/>
    <w:rsid w:val="00917A95"/>
    <w:rsid w:val="00917B3F"/>
    <w:rsid w:val="00920D6B"/>
    <w:rsid w:val="00921561"/>
    <w:rsid w:val="00923251"/>
    <w:rsid w:val="00925FD3"/>
    <w:rsid w:val="00927AF1"/>
    <w:rsid w:val="009314E4"/>
    <w:rsid w:val="0093613F"/>
    <w:rsid w:val="0093637E"/>
    <w:rsid w:val="00944DDF"/>
    <w:rsid w:val="00945864"/>
    <w:rsid w:val="00947E7C"/>
    <w:rsid w:val="00953BAB"/>
    <w:rsid w:val="00957730"/>
    <w:rsid w:val="009623BB"/>
    <w:rsid w:val="00964C92"/>
    <w:rsid w:val="009662A3"/>
    <w:rsid w:val="00966B56"/>
    <w:rsid w:val="00970AFF"/>
    <w:rsid w:val="00976A12"/>
    <w:rsid w:val="00982969"/>
    <w:rsid w:val="009927D0"/>
    <w:rsid w:val="00994D9E"/>
    <w:rsid w:val="00995388"/>
    <w:rsid w:val="00995649"/>
    <w:rsid w:val="00997BFD"/>
    <w:rsid w:val="009A1D0B"/>
    <w:rsid w:val="009A2C1B"/>
    <w:rsid w:val="009A7B44"/>
    <w:rsid w:val="009A7C1E"/>
    <w:rsid w:val="009B19EA"/>
    <w:rsid w:val="009B1C20"/>
    <w:rsid w:val="009B271F"/>
    <w:rsid w:val="009B29DB"/>
    <w:rsid w:val="009B5317"/>
    <w:rsid w:val="009B64A5"/>
    <w:rsid w:val="009B659E"/>
    <w:rsid w:val="009C2474"/>
    <w:rsid w:val="009C2E75"/>
    <w:rsid w:val="009C44A8"/>
    <w:rsid w:val="009D1C13"/>
    <w:rsid w:val="009D3449"/>
    <w:rsid w:val="009D6DB0"/>
    <w:rsid w:val="009E1D8B"/>
    <w:rsid w:val="009E264E"/>
    <w:rsid w:val="009E38B1"/>
    <w:rsid w:val="009E59F4"/>
    <w:rsid w:val="009E7190"/>
    <w:rsid w:val="009E7B53"/>
    <w:rsid w:val="009F07E7"/>
    <w:rsid w:val="009F0F35"/>
    <w:rsid w:val="009F600B"/>
    <w:rsid w:val="009F64E1"/>
    <w:rsid w:val="009F6CF8"/>
    <w:rsid w:val="009F7795"/>
    <w:rsid w:val="00A034AB"/>
    <w:rsid w:val="00A05551"/>
    <w:rsid w:val="00A07D77"/>
    <w:rsid w:val="00A1014F"/>
    <w:rsid w:val="00A1071F"/>
    <w:rsid w:val="00A12785"/>
    <w:rsid w:val="00A13162"/>
    <w:rsid w:val="00A2058C"/>
    <w:rsid w:val="00A2115F"/>
    <w:rsid w:val="00A23E1F"/>
    <w:rsid w:val="00A2668E"/>
    <w:rsid w:val="00A267D1"/>
    <w:rsid w:val="00A27DE9"/>
    <w:rsid w:val="00A32098"/>
    <w:rsid w:val="00A334FA"/>
    <w:rsid w:val="00A33675"/>
    <w:rsid w:val="00A44AF5"/>
    <w:rsid w:val="00A46420"/>
    <w:rsid w:val="00A54530"/>
    <w:rsid w:val="00A56105"/>
    <w:rsid w:val="00A61132"/>
    <w:rsid w:val="00A61E6D"/>
    <w:rsid w:val="00A61F45"/>
    <w:rsid w:val="00A62B0D"/>
    <w:rsid w:val="00A660E7"/>
    <w:rsid w:val="00A712F1"/>
    <w:rsid w:val="00A8086D"/>
    <w:rsid w:val="00A81052"/>
    <w:rsid w:val="00A8141E"/>
    <w:rsid w:val="00A87B59"/>
    <w:rsid w:val="00A91CDB"/>
    <w:rsid w:val="00A96202"/>
    <w:rsid w:val="00AA2287"/>
    <w:rsid w:val="00AA557F"/>
    <w:rsid w:val="00AA6F34"/>
    <w:rsid w:val="00AB14D6"/>
    <w:rsid w:val="00AB2431"/>
    <w:rsid w:val="00AB3A8B"/>
    <w:rsid w:val="00AB4AEF"/>
    <w:rsid w:val="00AB5A7C"/>
    <w:rsid w:val="00AC4820"/>
    <w:rsid w:val="00AC4F0C"/>
    <w:rsid w:val="00AC540A"/>
    <w:rsid w:val="00AD1112"/>
    <w:rsid w:val="00AD2A5E"/>
    <w:rsid w:val="00AD2E36"/>
    <w:rsid w:val="00AD35B4"/>
    <w:rsid w:val="00AD67CC"/>
    <w:rsid w:val="00AD751B"/>
    <w:rsid w:val="00AE0321"/>
    <w:rsid w:val="00AE04BA"/>
    <w:rsid w:val="00AE476C"/>
    <w:rsid w:val="00AE65FE"/>
    <w:rsid w:val="00B00406"/>
    <w:rsid w:val="00B014CE"/>
    <w:rsid w:val="00B0151F"/>
    <w:rsid w:val="00B01645"/>
    <w:rsid w:val="00B01944"/>
    <w:rsid w:val="00B01A50"/>
    <w:rsid w:val="00B01DC0"/>
    <w:rsid w:val="00B03443"/>
    <w:rsid w:val="00B03CCE"/>
    <w:rsid w:val="00B10227"/>
    <w:rsid w:val="00B125DD"/>
    <w:rsid w:val="00B127FC"/>
    <w:rsid w:val="00B1321B"/>
    <w:rsid w:val="00B13B6A"/>
    <w:rsid w:val="00B14129"/>
    <w:rsid w:val="00B14199"/>
    <w:rsid w:val="00B1585E"/>
    <w:rsid w:val="00B17765"/>
    <w:rsid w:val="00B20512"/>
    <w:rsid w:val="00B222BF"/>
    <w:rsid w:val="00B22EC9"/>
    <w:rsid w:val="00B2644B"/>
    <w:rsid w:val="00B329EA"/>
    <w:rsid w:val="00B33D08"/>
    <w:rsid w:val="00B34276"/>
    <w:rsid w:val="00B349AF"/>
    <w:rsid w:val="00B35FDF"/>
    <w:rsid w:val="00B40744"/>
    <w:rsid w:val="00B40FA5"/>
    <w:rsid w:val="00B414F4"/>
    <w:rsid w:val="00B416E2"/>
    <w:rsid w:val="00B42CE6"/>
    <w:rsid w:val="00B42E9D"/>
    <w:rsid w:val="00B4500E"/>
    <w:rsid w:val="00B45FAA"/>
    <w:rsid w:val="00B4668F"/>
    <w:rsid w:val="00B501D6"/>
    <w:rsid w:val="00B54874"/>
    <w:rsid w:val="00B5499D"/>
    <w:rsid w:val="00B549FF"/>
    <w:rsid w:val="00B5599B"/>
    <w:rsid w:val="00B5649F"/>
    <w:rsid w:val="00B57644"/>
    <w:rsid w:val="00B6172D"/>
    <w:rsid w:val="00B63546"/>
    <w:rsid w:val="00B64EDC"/>
    <w:rsid w:val="00B66357"/>
    <w:rsid w:val="00B67A54"/>
    <w:rsid w:val="00B70581"/>
    <w:rsid w:val="00B71305"/>
    <w:rsid w:val="00B71F13"/>
    <w:rsid w:val="00B7389C"/>
    <w:rsid w:val="00B76A7F"/>
    <w:rsid w:val="00B81F99"/>
    <w:rsid w:val="00B82AE1"/>
    <w:rsid w:val="00B82E93"/>
    <w:rsid w:val="00B9175D"/>
    <w:rsid w:val="00B919FB"/>
    <w:rsid w:val="00B9296D"/>
    <w:rsid w:val="00B93D2B"/>
    <w:rsid w:val="00B94232"/>
    <w:rsid w:val="00B9513D"/>
    <w:rsid w:val="00BA2F49"/>
    <w:rsid w:val="00BA4C3A"/>
    <w:rsid w:val="00BB3F73"/>
    <w:rsid w:val="00BB43EA"/>
    <w:rsid w:val="00BB70EA"/>
    <w:rsid w:val="00BB791B"/>
    <w:rsid w:val="00BB7B61"/>
    <w:rsid w:val="00BC2E0A"/>
    <w:rsid w:val="00BC2EFA"/>
    <w:rsid w:val="00BC312D"/>
    <w:rsid w:val="00BC3448"/>
    <w:rsid w:val="00BC3AC6"/>
    <w:rsid w:val="00BC5682"/>
    <w:rsid w:val="00BC5F27"/>
    <w:rsid w:val="00BD0F82"/>
    <w:rsid w:val="00BD3F42"/>
    <w:rsid w:val="00BD4482"/>
    <w:rsid w:val="00BD5CD0"/>
    <w:rsid w:val="00BD7873"/>
    <w:rsid w:val="00BE0BE7"/>
    <w:rsid w:val="00BE57DB"/>
    <w:rsid w:val="00BF3072"/>
    <w:rsid w:val="00BF30CD"/>
    <w:rsid w:val="00BF346C"/>
    <w:rsid w:val="00BF4EA9"/>
    <w:rsid w:val="00BF7B8D"/>
    <w:rsid w:val="00BF7C32"/>
    <w:rsid w:val="00BF7E3A"/>
    <w:rsid w:val="00C0061E"/>
    <w:rsid w:val="00C0120E"/>
    <w:rsid w:val="00C01917"/>
    <w:rsid w:val="00C10B45"/>
    <w:rsid w:val="00C1228F"/>
    <w:rsid w:val="00C1255F"/>
    <w:rsid w:val="00C15351"/>
    <w:rsid w:val="00C16712"/>
    <w:rsid w:val="00C21ED0"/>
    <w:rsid w:val="00C232E5"/>
    <w:rsid w:val="00C23437"/>
    <w:rsid w:val="00C23A75"/>
    <w:rsid w:val="00C23A9C"/>
    <w:rsid w:val="00C3652C"/>
    <w:rsid w:val="00C36F82"/>
    <w:rsid w:val="00C401F9"/>
    <w:rsid w:val="00C41268"/>
    <w:rsid w:val="00C43047"/>
    <w:rsid w:val="00C4366D"/>
    <w:rsid w:val="00C43B28"/>
    <w:rsid w:val="00C51C42"/>
    <w:rsid w:val="00C520F0"/>
    <w:rsid w:val="00C52448"/>
    <w:rsid w:val="00C53A3B"/>
    <w:rsid w:val="00C5695D"/>
    <w:rsid w:val="00C57562"/>
    <w:rsid w:val="00C6704C"/>
    <w:rsid w:val="00C734A1"/>
    <w:rsid w:val="00C73EAF"/>
    <w:rsid w:val="00C7678F"/>
    <w:rsid w:val="00C77717"/>
    <w:rsid w:val="00C7792C"/>
    <w:rsid w:val="00C80BF7"/>
    <w:rsid w:val="00C80BFF"/>
    <w:rsid w:val="00C818B8"/>
    <w:rsid w:val="00C86581"/>
    <w:rsid w:val="00C86C0C"/>
    <w:rsid w:val="00C87052"/>
    <w:rsid w:val="00C90F32"/>
    <w:rsid w:val="00C94F63"/>
    <w:rsid w:val="00C95912"/>
    <w:rsid w:val="00C95E66"/>
    <w:rsid w:val="00CA08B3"/>
    <w:rsid w:val="00CA091A"/>
    <w:rsid w:val="00CA305A"/>
    <w:rsid w:val="00CA50DC"/>
    <w:rsid w:val="00CA6E70"/>
    <w:rsid w:val="00CA7C9E"/>
    <w:rsid w:val="00CB042F"/>
    <w:rsid w:val="00CB183D"/>
    <w:rsid w:val="00CB4057"/>
    <w:rsid w:val="00CB4B6F"/>
    <w:rsid w:val="00CB6CD2"/>
    <w:rsid w:val="00CB73B1"/>
    <w:rsid w:val="00CB7B10"/>
    <w:rsid w:val="00CB7E1E"/>
    <w:rsid w:val="00CC3E85"/>
    <w:rsid w:val="00CC6F34"/>
    <w:rsid w:val="00CD05B4"/>
    <w:rsid w:val="00CD0A9F"/>
    <w:rsid w:val="00CD0F5E"/>
    <w:rsid w:val="00CD6DD4"/>
    <w:rsid w:val="00CE0410"/>
    <w:rsid w:val="00CE09B7"/>
    <w:rsid w:val="00CE135C"/>
    <w:rsid w:val="00CE53E4"/>
    <w:rsid w:val="00CE59A7"/>
    <w:rsid w:val="00CE790C"/>
    <w:rsid w:val="00CF1845"/>
    <w:rsid w:val="00CF2C07"/>
    <w:rsid w:val="00CF2CA5"/>
    <w:rsid w:val="00CF3964"/>
    <w:rsid w:val="00CF3ED4"/>
    <w:rsid w:val="00D00266"/>
    <w:rsid w:val="00D010DB"/>
    <w:rsid w:val="00D05A67"/>
    <w:rsid w:val="00D11E21"/>
    <w:rsid w:val="00D12AB7"/>
    <w:rsid w:val="00D15D49"/>
    <w:rsid w:val="00D163B5"/>
    <w:rsid w:val="00D16FD0"/>
    <w:rsid w:val="00D214E9"/>
    <w:rsid w:val="00D21F7F"/>
    <w:rsid w:val="00D2252A"/>
    <w:rsid w:val="00D22946"/>
    <w:rsid w:val="00D26C2A"/>
    <w:rsid w:val="00D271AB"/>
    <w:rsid w:val="00D27E92"/>
    <w:rsid w:val="00D32BD1"/>
    <w:rsid w:val="00D345F9"/>
    <w:rsid w:val="00D34B81"/>
    <w:rsid w:val="00D4199D"/>
    <w:rsid w:val="00D41A92"/>
    <w:rsid w:val="00D43748"/>
    <w:rsid w:val="00D510BD"/>
    <w:rsid w:val="00D53467"/>
    <w:rsid w:val="00D53590"/>
    <w:rsid w:val="00D56EB9"/>
    <w:rsid w:val="00D67252"/>
    <w:rsid w:val="00D676E9"/>
    <w:rsid w:val="00D67804"/>
    <w:rsid w:val="00D70532"/>
    <w:rsid w:val="00D70F12"/>
    <w:rsid w:val="00D73DC7"/>
    <w:rsid w:val="00D75656"/>
    <w:rsid w:val="00D760FA"/>
    <w:rsid w:val="00D7629C"/>
    <w:rsid w:val="00D76B24"/>
    <w:rsid w:val="00D7778B"/>
    <w:rsid w:val="00D808F3"/>
    <w:rsid w:val="00D83546"/>
    <w:rsid w:val="00D84CD2"/>
    <w:rsid w:val="00D8776C"/>
    <w:rsid w:val="00D90EDD"/>
    <w:rsid w:val="00D92B63"/>
    <w:rsid w:val="00D94548"/>
    <w:rsid w:val="00D94B4E"/>
    <w:rsid w:val="00D94D32"/>
    <w:rsid w:val="00D958D6"/>
    <w:rsid w:val="00DA0182"/>
    <w:rsid w:val="00DA4806"/>
    <w:rsid w:val="00DA63C4"/>
    <w:rsid w:val="00DA737C"/>
    <w:rsid w:val="00DB0175"/>
    <w:rsid w:val="00DB05D7"/>
    <w:rsid w:val="00DB1AC4"/>
    <w:rsid w:val="00DB1AD1"/>
    <w:rsid w:val="00DB2B88"/>
    <w:rsid w:val="00DB5444"/>
    <w:rsid w:val="00DC1238"/>
    <w:rsid w:val="00DC258E"/>
    <w:rsid w:val="00DC4B35"/>
    <w:rsid w:val="00DC53DA"/>
    <w:rsid w:val="00DC6994"/>
    <w:rsid w:val="00DD17AA"/>
    <w:rsid w:val="00DD508C"/>
    <w:rsid w:val="00DD7F1F"/>
    <w:rsid w:val="00DE0131"/>
    <w:rsid w:val="00DE060E"/>
    <w:rsid w:val="00DE0E70"/>
    <w:rsid w:val="00DE69A1"/>
    <w:rsid w:val="00DF4352"/>
    <w:rsid w:val="00DF57E0"/>
    <w:rsid w:val="00DF65E0"/>
    <w:rsid w:val="00DF65EC"/>
    <w:rsid w:val="00DF7B32"/>
    <w:rsid w:val="00E006AC"/>
    <w:rsid w:val="00E03011"/>
    <w:rsid w:val="00E039C5"/>
    <w:rsid w:val="00E039D1"/>
    <w:rsid w:val="00E03E7C"/>
    <w:rsid w:val="00E05AC9"/>
    <w:rsid w:val="00E06E18"/>
    <w:rsid w:val="00E072EF"/>
    <w:rsid w:val="00E121BA"/>
    <w:rsid w:val="00E128C1"/>
    <w:rsid w:val="00E205E4"/>
    <w:rsid w:val="00E216BE"/>
    <w:rsid w:val="00E231BA"/>
    <w:rsid w:val="00E3052E"/>
    <w:rsid w:val="00E323C7"/>
    <w:rsid w:val="00E32F0D"/>
    <w:rsid w:val="00E3530D"/>
    <w:rsid w:val="00E37932"/>
    <w:rsid w:val="00E379D8"/>
    <w:rsid w:val="00E37BDE"/>
    <w:rsid w:val="00E43227"/>
    <w:rsid w:val="00E44353"/>
    <w:rsid w:val="00E44E54"/>
    <w:rsid w:val="00E50118"/>
    <w:rsid w:val="00E50B3D"/>
    <w:rsid w:val="00E52CCD"/>
    <w:rsid w:val="00E55320"/>
    <w:rsid w:val="00E56C68"/>
    <w:rsid w:val="00E60121"/>
    <w:rsid w:val="00E626B1"/>
    <w:rsid w:val="00E629F8"/>
    <w:rsid w:val="00E64147"/>
    <w:rsid w:val="00E64254"/>
    <w:rsid w:val="00E643E5"/>
    <w:rsid w:val="00E64DFD"/>
    <w:rsid w:val="00E6710F"/>
    <w:rsid w:val="00E67C0F"/>
    <w:rsid w:val="00E71E81"/>
    <w:rsid w:val="00E738F7"/>
    <w:rsid w:val="00E8146B"/>
    <w:rsid w:val="00E9125D"/>
    <w:rsid w:val="00E9313D"/>
    <w:rsid w:val="00E93C5F"/>
    <w:rsid w:val="00E9740A"/>
    <w:rsid w:val="00EA108A"/>
    <w:rsid w:val="00EA2F87"/>
    <w:rsid w:val="00EB0F8D"/>
    <w:rsid w:val="00EB10B8"/>
    <w:rsid w:val="00EB219C"/>
    <w:rsid w:val="00EB2244"/>
    <w:rsid w:val="00EB4080"/>
    <w:rsid w:val="00EB56F2"/>
    <w:rsid w:val="00EB6F06"/>
    <w:rsid w:val="00EC2A1A"/>
    <w:rsid w:val="00EC2B2D"/>
    <w:rsid w:val="00EC3158"/>
    <w:rsid w:val="00EC6AE3"/>
    <w:rsid w:val="00ED19AD"/>
    <w:rsid w:val="00ED1FC7"/>
    <w:rsid w:val="00ED6035"/>
    <w:rsid w:val="00EE1E1B"/>
    <w:rsid w:val="00EE2A80"/>
    <w:rsid w:val="00EE490A"/>
    <w:rsid w:val="00EE4CC3"/>
    <w:rsid w:val="00EF0088"/>
    <w:rsid w:val="00EF01D3"/>
    <w:rsid w:val="00EF0FCF"/>
    <w:rsid w:val="00EF1BDC"/>
    <w:rsid w:val="00EF1F4D"/>
    <w:rsid w:val="00EF24A2"/>
    <w:rsid w:val="00EF3E48"/>
    <w:rsid w:val="00EF44D2"/>
    <w:rsid w:val="00F025FB"/>
    <w:rsid w:val="00F02825"/>
    <w:rsid w:val="00F04507"/>
    <w:rsid w:val="00F06077"/>
    <w:rsid w:val="00F07E75"/>
    <w:rsid w:val="00F12DDE"/>
    <w:rsid w:val="00F13A4B"/>
    <w:rsid w:val="00F149FB"/>
    <w:rsid w:val="00F14D6B"/>
    <w:rsid w:val="00F1688C"/>
    <w:rsid w:val="00F16A2B"/>
    <w:rsid w:val="00F209DE"/>
    <w:rsid w:val="00F22212"/>
    <w:rsid w:val="00F23005"/>
    <w:rsid w:val="00F23582"/>
    <w:rsid w:val="00F26809"/>
    <w:rsid w:val="00F27709"/>
    <w:rsid w:val="00F27EFD"/>
    <w:rsid w:val="00F3047C"/>
    <w:rsid w:val="00F37C23"/>
    <w:rsid w:val="00F37E14"/>
    <w:rsid w:val="00F40A7C"/>
    <w:rsid w:val="00F42377"/>
    <w:rsid w:val="00F434FB"/>
    <w:rsid w:val="00F439BB"/>
    <w:rsid w:val="00F45897"/>
    <w:rsid w:val="00F50663"/>
    <w:rsid w:val="00F50F53"/>
    <w:rsid w:val="00F55185"/>
    <w:rsid w:val="00F60819"/>
    <w:rsid w:val="00F6382B"/>
    <w:rsid w:val="00F63B14"/>
    <w:rsid w:val="00F654C9"/>
    <w:rsid w:val="00F656A2"/>
    <w:rsid w:val="00F66055"/>
    <w:rsid w:val="00F6726E"/>
    <w:rsid w:val="00F711D1"/>
    <w:rsid w:val="00F720D9"/>
    <w:rsid w:val="00F7239C"/>
    <w:rsid w:val="00F72425"/>
    <w:rsid w:val="00F72EDC"/>
    <w:rsid w:val="00F7314E"/>
    <w:rsid w:val="00F73731"/>
    <w:rsid w:val="00F7451C"/>
    <w:rsid w:val="00F76196"/>
    <w:rsid w:val="00F761AA"/>
    <w:rsid w:val="00F76D4A"/>
    <w:rsid w:val="00F80A9E"/>
    <w:rsid w:val="00F83FC1"/>
    <w:rsid w:val="00F858E8"/>
    <w:rsid w:val="00F85B76"/>
    <w:rsid w:val="00F85BD4"/>
    <w:rsid w:val="00F85C03"/>
    <w:rsid w:val="00F96751"/>
    <w:rsid w:val="00FA0D9B"/>
    <w:rsid w:val="00FA14F2"/>
    <w:rsid w:val="00FA417B"/>
    <w:rsid w:val="00FA4379"/>
    <w:rsid w:val="00FA544A"/>
    <w:rsid w:val="00FA62DB"/>
    <w:rsid w:val="00FB3708"/>
    <w:rsid w:val="00FB73E3"/>
    <w:rsid w:val="00FC10B1"/>
    <w:rsid w:val="00FC1A67"/>
    <w:rsid w:val="00FC274A"/>
    <w:rsid w:val="00FC6EE6"/>
    <w:rsid w:val="00FC76A5"/>
    <w:rsid w:val="00FD1BC6"/>
    <w:rsid w:val="00FD5033"/>
    <w:rsid w:val="00FE3726"/>
    <w:rsid w:val="00FE64A2"/>
    <w:rsid w:val="00FE65DA"/>
    <w:rsid w:val="00FE68CA"/>
    <w:rsid w:val="00FE7431"/>
    <w:rsid w:val="00FE7FD5"/>
    <w:rsid w:val="00FF0DB0"/>
    <w:rsid w:val="00FF3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5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link w:val="SraopastraipaDiagrama"/>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nhideWhenUsed/>
    <w:rsid w:val="00D84CD2"/>
    <w:pPr>
      <w:tabs>
        <w:tab w:val="center" w:pos="4986"/>
        <w:tab w:val="right" w:pos="9972"/>
      </w:tabs>
    </w:pPr>
  </w:style>
  <w:style w:type="character" w:customStyle="1" w:styleId="AntratsDiagrama">
    <w:name w:val="Antraštės Diagrama"/>
    <w:basedOn w:val="Numatytasispastraiposriftas"/>
    <w:link w:val="Antrats"/>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 w:type="character" w:customStyle="1" w:styleId="SraopastraipaDiagrama">
    <w:name w:val="Sąrašo pastraipa Diagrama"/>
    <w:basedOn w:val="Numatytasispastraiposriftas"/>
    <w:link w:val="Sraopastraipa"/>
    <w:uiPriority w:val="34"/>
    <w:locked/>
    <w:rsid w:val="00232B1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285889094">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592347645">
      <w:bodyDiv w:val="1"/>
      <w:marLeft w:val="0"/>
      <w:marRight w:val="0"/>
      <w:marTop w:val="0"/>
      <w:marBottom w:val="0"/>
      <w:divBdr>
        <w:top w:val="none" w:sz="0" w:space="0" w:color="auto"/>
        <w:left w:val="none" w:sz="0" w:space="0" w:color="auto"/>
        <w:bottom w:val="none" w:sz="0" w:space="0" w:color="auto"/>
        <w:right w:val="none" w:sz="0" w:space="0" w:color="auto"/>
      </w:divBdr>
    </w:div>
    <w:div w:id="1610510263">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vialietu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ialietuv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kolajus.stanislavovas@anyksci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alietuva.lt/normatyviniai-dokumentai" TargetMode="External"/><Relationship Id="rId4" Type="http://schemas.openxmlformats.org/officeDocument/2006/relationships/settings" Target="settings.xml"/><Relationship Id="rId9" Type="http://schemas.openxmlformats.org/officeDocument/2006/relationships/hyperlink" Target="https://vialietuva.lt/normatyviniai-dokumentai"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761-6EBC-4586-ABA0-3D137C8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18982</Words>
  <Characters>10820</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29743</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An Sav</cp:lastModifiedBy>
  <cp:revision>21</cp:revision>
  <cp:lastPrinted>2022-04-08T11:19:00Z</cp:lastPrinted>
  <dcterms:created xsi:type="dcterms:W3CDTF">2026-03-31T11:44:00Z</dcterms:created>
  <dcterms:modified xsi:type="dcterms:W3CDTF">2026-04-16T12:51:00Z</dcterms:modified>
</cp:coreProperties>
</file>